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2D246784" w:rsidR="002F649C" w:rsidRDefault="00922FB1">
      <w:pPr>
        <w:pStyle w:val="Title"/>
        <w:jc w:val="center"/>
        <w:rPr>
          <w:rFonts w:ascii="Times New Roman" w:eastAsia="Times New Roman" w:hAnsi="Times New Roman" w:cs="Times New Roman"/>
          <w:sz w:val="52"/>
          <w:szCs w:val="52"/>
        </w:rPr>
      </w:pPr>
      <w:r>
        <w:rPr>
          <w:rFonts w:ascii="Times New Roman" w:eastAsia="Times New Roman" w:hAnsi="Times New Roman" w:cs="Times New Roman"/>
          <w:sz w:val="52"/>
          <w:szCs w:val="52"/>
        </w:rPr>
        <w:t>LMTAA 7.</w:t>
      </w:r>
      <w:r w:rsidR="003F73CF">
        <w:rPr>
          <w:rFonts w:ascii="Times New Roman" w:eastAsia="Times New Roman" w:hAnsi="Times New Roman" w:cs="Times New Roman"/>
          <w:sz w:val="52"/>
          <w:szCs w:val="52"/>
        </w:rPr>
        <w:t xml:space="preserve"> valdes sēde</w:t>
      </w:r>
      <w:r w:rsidR="001056A3">
        <w:rPr>
          <w:rFonts w:ascii="Times New Roman" w:eastAsia="Times New Roman" w:hAnsi="Times New Roman" w:cs="Times New Roman"/>
          <w:sz w:val="52"/>
          <w:szCs w:val="52"/>
        </w:rPr>
        <w:t xml:space="preserve"> #</w:t>
      </w:r>
      <w:r w:rsidR="00AD1FF0">
        <w:rPr>
          <w:rFonts w:ascii="Times New Roman" w:eastAsia="Times New Roman" w:hAnsi="Times New Roman" w:cs="Times New Roman"/>
          <w:sz w:val="52"/>
          <w:szCs w:val="52"/>
        </w:rPr>
        <w:t>1</w:t>
      </w:r>
      <w:r w:rsidR="009024E9">
        <w:rPr>
          <w:rFonts w:ascii="Times New Roman" w:eastAsia="Times New Roman" w:hAnsi="Times New Roman" w:cs="Times New Roman"/>
          <w:sz w:val="52"/>
          <w:szCs w:val="52"/>
        </w:rPr>
        <w:t>1</w:t>
      </w:r>
    </w:p>
    <w:p w14:paraId="00000002" w14:textId="77777777" w:rsidR="002F649C" w:rsidRDefault="003F73C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PROTOKOLS</w:t>
      </w:r>
    </w:p>
    <w:p w14:paraId="00000004" w14:textId="2C91D2BF" w:rsidR="002F649C" w:rsidRDefault="009024E9" w:rsidP="000422C5">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r w:rsidR="00F236A0">
        <w:rPr>
          <w:rFonts w:ascii="Times New Roman" w:eastAsia="Times New Roman" w:hAnsi="Times New Roman" w:cs="Times New Roman"/>
          <w:sz w:val="24"/>
          <w:szCs w:val="24"/>
        </w:rPr>
        <w:t>.1</w:t>
      </w:r>
      <w:r>
        <w:rPr>
          <w:rFonts w:ascii="Times New Roman" w:eastAsia="Times New Roman" w:hAnsi="Times New Roman" w:cs="Times New Roman"/>
          <w:sz w:val="24"/>
          <w:szCs w:val="24"/>
        </w:rPr>
        <w:t>2</w:t>
      </w:r>
      <w:r w:rsidR="001056A3">
        <w:rPr>
          <w:rFonts w:ascii="Times New Roman" w:eastAsia="Times New Roman" w:hAnsi="Times New Roman" w:cs="Times New Roman"/>
          <w:sz w:val="24"/>
          <w:szCs w:val="24"/>
        </w:rPr>
        <w:t xml:space="preserve">.2025  Protokols nr. </w:t>
      </w:r>
      <w:r w:rsidR="00AD1FF0">
        <w:rPr>
          <w:rFonts w:ascii="Times New Roman" w:eastAsia="Times New Roman" w:hAnsi="Times New Roman" w:cs="Times New Roman"/>
          <w:sz w:val="24"/>
          <w:szCs w:val="24"/>
        </w:rPr>
        <w:t>1</w:t>
      </w:r>
      <w:r>
        <w:rPr>
          <w:rFonts w:ascii="Times New Roman" w:eastAsia="Times New Roman" w:hAnsi="Times New Roman" w:cs="Times New Roman"/>
          <w:sz w:val="24"/>
          <w:szCs w:val="24"/>
        </w:rPr>
        <w:t>1</w:t>
      </w:r>
    </w:p>
    <w:p w14:paraId="00000005" w14:textId="73FAECE1" w:rsidR="002F649C" w:rsidRDefault="003F73CF" w:rsidP="000422C5">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Sēde notiek attā</w:t>
      </w:r>
      <w:r w:rsidR="004F77F3">
        <w:rPr>
          <w:rFonts w:ascii="Times New Roman" w:eastAsia="Times New Roman" w:hAnsi="Times New Roman" w:cs="Times New Roman"/>
          <w:sz w:val="24"/>
          <w:szCs w:val="24"/>
        </w:rPr>
        <w:t xml:space="preserve">lināti, ZOOM platformā, </w:t>
      </w:r>
      <w:r w:rsidR="00475D6E">
        <w:rPr>
          <w:rFonts w:ascii="Times New Roman" w:eastAsia="Times New Roman" w:hAnsi="Times New Roman" w:cs="Times New Roman"/>
          <w:sz w:val="24"/>
          <w:szCs w:val="24"/>
        </w:rPr>
        <w:t xml:space="preserve">no  </w:t>
      </w:r>
      <w:r w:rsidR="001056A3">
        <w:rPr>
          <w:rFonts w:ascii="Times New Roman" w:eastAsia="Times New Roman" w:hAnsi="Times New Roman" w:cs="Times New Roman"/>
          <w:sz w:val="24"/>
          <w:szCs w:val="24"/>
        </w:rPr>
        <w:t>plkst.1</w:t>
      </w:r>
      <w:r w:rsidR="00CA2273">
        <w:rPr>
          <w:rFonts w:ascii="Times New Roman" w:eastAsia="Times New Roman" w:hAnsi="Times New Roman" w:cs="Times New Roman"/>
          <w:sz w:val="24"/>
          <w:szCs w:val="24"/>
        </w:rPr>
        <w:t>8:</w:t>
      </w:r>
      <w:r w:rsidR="009024E9">
        <w:rPr>
          <w:rFonts w:ascii="Times New Roman" w:eastAsia="Times New Roman" w:hAnsi="Times New Roman" w:cs="Times New Roman"/>
          <w:sz w:val="24"/>
          <w:szCs w:val="24"/>
        </w:rPr>
        <w:t>0</w:t>
      </w:r>
      <w:r w:rsidR="00AD1FF0">
        <w:rPr>
          <w:rFonts w:ascii="Times New Roman" w:eastAsia="Times New Roman" w:hAnsi="Times New Roman" w:cs="Times New Roman"/>
          <w:sz w:val="24"/>
          <w:szCs w:val="24"/>
        </w:rPr>
        <w:t>0</w:t>
      </w:r>
    </w:p>
    <w:p w14:paraId="16E8685A" w14:textId="3A5FBEB3" w:rsidR="005314EE" w:rsidRDefault="003F73CF" w:rsidP="000422C5">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Sēdē piedalās:</w:t>
      </w:r>
      <w:r w:rsidR="001E1F87">
        <w:rPr>
          <w:rFonts w:ascii="Times New Roman" w:eastAsia="Times New Roman" w:hAnsi="Times New Roman" w:cs="Times New Roman"/>
          <w:b/>
          <w:sz w:val="24"/>
          <w:szCs w:val="24"/>
        </w:rPr>
        <w:t xml:space="preserve"> </w:t>
      </w:r>
      <w:r w:rsidR="00B32C34" w:rsidRPr="001E1F87">
        <w:rPr>
          <w:rFonts w:ascii="Times New Roman" w:eastAsia="Times New Roman" w:hAnsi="Times New Roman" w:cs="Times New Roman"/>
          <w:sz w:val="24"/>
          <w:szCs w:val="24"/>
        </w:rPr>
        <w:t xml:space="preserve">Ilze </w:t>
      </w:r>
      <w:proofErr w:type="spellStart"/>
      <w:r w:rsidR="00B32C34" w:rsidRPr="001E1F87">
        <w:rPr>
          <w:rFonts w:ascii="Times New Roman" w:eastAsia="Times New Roman" w:hAnsi="Times New Roman" w:cs="Times New Roman"/>
          <w:sz w:val="24"/>
          <w:szCs w:val="24"/>
        </w:rPr>
        <w:t>Dreifelde</w:t>
      </w:r>
      <w:proofErr w:type="spellEnd"/>
      <w:r w:rsidR="005715AD">
        <w:rPr>
          <w:rFonts w:ascii="Times New Roman" w:eastAsia="Times New Roman" w:hAnsi="Times New Roman" w:cs="Times New Roman"/>
          <w:sz w:val="24"/>
          <w:szCs w:val="24"/>
        </w:rPr>
        <w:t>,</w:t>
      </w:r>
      <w:r w:rsidR="00B32C34" w:rsidRPr="001E1F87">
        <w:rPr>
          <w:rFonts w:ascii="Times New Roman" w:eastAsia="Times New Roman" w:hAnsi="Times New Roman" w:cs="Times New Roman"/>
          <w:sz w:val="24"/>
          <w:szCs w:val="24"/>
        </w:rPr>
        <w:t xml:space="preserve"> </w:t>
      </w:r>
      <w:r w:rsidR="00617FC6" w:rsidRPr="001E1F87">
        <w:rPr>
          <w:rFonts w:ascii="Times New Roman" w:eastAsia="Times New Roman" w:hAnsi="Times New Roman" w:cs="Times New Roman"/>
          <w:sz w:val="24"/>
          <w:szCs w:val="24"/>
        </w:rPr>
        <w:t xml:space="preserve">Zane </w:t>
      </w:r>
      <w:proofErr w:type="spellStart"/>
      <w:r w:rsidR="00617FC6" w:rsidRPr="001E1F87">
        <w:rPr>
          <w:rFonts w:ascii="Times New Roman" w:eastAsia="Times New Roman" w:hAnsi="Times New Roman" w:cs="Times New Roman"/>
          <w:sz w:val="24"/>
          <w:szCs w:val="24"/>
        </w:rPr>
        <w:t>Geistarde</w:t>
      </w:r>
      <w:proofErr w:type="spellEnd"/>
      <w:r w:rsidR="00617FC6" w:rsidRPr="001E1F87">
        <w:rPr>
          <w:rFonts w:ascii="Times New Roman" w:eastAsia="Times New Roman" w:hAnsi="Times New Roman" w:cs="Times New Roman"/>
          <w:sz w:val="24"/>
          <w:szCs w:val="24"/>
        </w:rPr>
        <w:t>, Madara Sprūdža</w:t>
      </w:r>
      <w:r w:rsidR="00271F08">
        <w:rPr>
          <w:rFonts w:ascii="Times New Roman" w:eastAsia="Times New Roman" w:hAnsi="Times New Roman" w:cs="Times New Roman"/>
          <w:sz w:val="24"/>
          <w:szCs w:val="24"/>
        </w:rPr>
        <w:t xml:space="preserve">, </w:t>
      </w:r>
      <w:r w:rsidR="00CA2273" w:rsidRPr="001E1F87">
        <w:rPr>
          <w:rFonts w:ascii="Times New Roman" w:eastAsia="Times New Roman" w:hAnsi="Times New Roman" w:cs="Times New Roman"/>
          <w:sz w:val="24"/>
          <w:szCs w:val="24"/>
        </w:rPr>
        <w:t xml:space="preserve">Inese </w:t>
      </w:r>
      <w:proofErr w:type="spellStart"/>
      <w:r w:rsidR="00CA2273" w:rsidRPr="001E1F87">
        <w:rPr>
          <w:rFonts w:ascii="Times New Roman" w:eastAsia="Times New Roman" w:hAnsi="Times New Roman" w:cs="Times New Roman"/>
          <w:sz w:val="24"/>
          <w:szCs w:val="24"/>
        </w:rPr>
        <w:t>Paiča</w:t>
      </w:r>
      <w:proofErr w:type="spellEnd"/>
      <w:r w:rsidR="00E939BE">
        <w:rPr>
          <w:rFonts w:ascii="Times New Roman" w:eastAsia="Times New Roman" w:hAnsi="Times New Roman" w:cs="Times New Roman"/>
          <w:sz w:val="24"/>
          <w:szCs w:val="24"/>
        </w:rPr>
        <w:t>,</w:t>
      </w:r>
      <w:r w:rsidR="009024E9" w:rsidRPr="009024E9">
        <w:rPr>
          <w:rFonts w:ascii="Times New Roman" w:eastAsia="Times New Roman" w:hAnsi="Times New Roman" w:cs="Times New Roman"/>
          <w:sz w:val="24"/>
          <w:szCs w:val="24"/>
        </w:rPr>
        <w:t xml:space="preserve"> </w:t>
      </w:r>
      <w:r w:rsidR="009024E9" w:rsidRPr="001E1F87">
        <w:rPr>
          <w:rFonts w:ascii="Times New Roman" w:eastAsia="Times New Roman" w:hAnsi="Times New Roman" w:cs="Times New Roman"/>
          <w:sz w:val="24"/>
          <w:szCs w:val="24"/>
        </w:rPr>
        <w:t>Iveta Dzērve</w:t>
      </w:r>
    </w:p>
    <w:p w14:paraId="0000000D" w14:textId="2E98D04B" w:rsidR="002F649C" w:rsidRDefault="003F73CF" w:rsidP="000422C5">
      <w:pPr>
        <w:spacing w:before="240" w:after="24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Sēdē nepiedalās:</w:t>
      </w:r>
      <w:r w:rsidR="005314EE" w:rsidRPr="005314EE">
        <w:rPr>
          <w:rFonts w:ascii="Times New Roman" w:eastAsia="Times New Roman" w:hAnsi="Times New Roman" w:cs="Times New Roman"/>
          <w:sz w:val="24"/>
          <w:szCs w:val="24"/>
        </w:rPr>
        <w:t xml:space="preserve"> </w:t>
      </w:r>
      <w:r w:rsidR="00CA2273" w:rsidRPr="001E1F87">
        <w:rPr>
          <w:rFonts w:ascii="Times New Roman" w:eastAsia="Times New Roman" w:hAnsi="Times New Roman" w:cs="Times New Roman"/>
          <w:sz w:val="24"/>
          <w:szCs w:val="24"/>
        </w:rPr>
        <w:t>Liene Lāce</w:t>
      </w:r>
      <w:r w:rsidR="00AD1FF0">
        <w:rPr>
          <w:rFonts w:ascii="Times New Roman" w:eastAsia="Times New Roman" w:hAnsi="Times New Roman" w:cs="Times New Roman"/>
          <w:sz w:val="24"/>
          <w:szCs w:val="24"/>
        </w:rPr>
        <w:t xml:space="preserve">, </w:t>
      </w:r>
      <w:r w:rsidR="009024E9" w:rsidRPr="001E1F87">
        <w:rPr>
          <w:rFonts w:ascii="Times New Roman" w:eastAsia="Times New Roman" w:hAnsi="Times New Roman" w:cs="Times New Roman"/>
          <w:sz w:val="24"/>
          <w:szCs w:val="24"/>
        </w:rPr>
        <w:t>Maija Romaško-</w:t>
      </w:r>
      <w:proofErr w:type="spellStart"/>
      <w:r w:rsidR="009024E9" w:rsidRPr="001E1F87">
        <w:rPr>
          <w:rFonts w:ascii="Times New Roman" w:eastAsia="Times New Roman" w:hAnsi="Times New Roman" w:cs="Times New Roman"/>
          <w:sz w:val="24"/>
          <w:szCs w:val="24"/>
        </w:rPr>
        <w:t>Burkevica</w:t>
      </w:r>
      <w:proofErr w:type="spellEnd"/>
      <w:r w:rsidR="009024E9">
        <w:rPr>
          <w:rFonts w:ascii="Times New Roman" w:eastAsia="Times New Roman" w:hAnsi="Times New Roman" w:cs="Times New Roman"/>
          <w:sz w:val="24"/>
          <w:szCs w:val="24"/>
        </w:rPr>
        <w:t>,</w:t>
      </w:r>
      <w:r w:rsidR="009024E9" w:rsidRPr="009024E9">
        <w:rPr>
          <w:rFonts w:ascii="Times New Roman" w:eastAsia="Times New Roman" w:hAnsi="Times New Roman" w:cs="Times New Roman"/>
          <w:sz w:val="24"/>
          <w:szCs w:val="24"/>
        </w:rPr>
        <w:t xml:space="preserve"> </w:t>
      </w:r>
      <w:r w:rsidR="009024E9" w:rsidRPr="001E1F87">
        <w:rPr>
          <w:rFonts w:ascii="Times New Roman" w:eastAsia="Times New Roman" w:hAnsi="Times New Roman" w:cs="Times New Roman"/>
          <w:sz w:val="24"/>
          <w:szCs w:val="24"/>
        </w:rPr>
        <w:t xml:space="preserve">Anita </w:t>
      </w:r>
      <w:proofErr w:type="spellStart"/>
      <w:r w:rsidR="009024E9" w:rsidRPr="001E1F87">
        <w:rPr>
          <w:rFonts w:ascii="Times New Roman" w:eastAsia="Times New Roman" w:hAnsi="Times New Roman" w:cs="Times New Roman"/>
          <w:sz w:val="24"/>
          <w:szCs w:val="24"/>
        </w:rPr>
        <w:t>Gžibovska</w:t>
      </w:r>
      <w:proofErr w:type="spellEnd"/>
      <w:r w:rsidR="009024E9">
        <w:rPr>
          <w:rFonts w:ascii="Times New Roman" w:eastAsia="Times New Roman" w:hAnsi="Times New Roman" w:cs="Times New Roman"/>
          <w:sz w:val="24"/>
          <w:szCs w:val="24"/>
        </w:rPr>
        <w:t>.</w:t>
      </w:r>
    </w:p>
    <w:p w14:paraId="0000000F" w14:textId="1EEFC128" w:rsidR="002F649C" w:rsidRDefault="003F73CF" w:rsidP="000422C5">
      <w:pPr>
        <w:spacing w:before="240" w:after="24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Sēdes darba kārtība:</w:t>
      </w:r>
    </w:p>
    <w:p w14:paraId="460841FC" w14:textId="422704EF" w:rsidR="005314EE" w:rsidRDefault="005314EE" w:rsidP="000422C5">
      <w:pPr>
        <w:pStyle w:val="ListParagraph"/>
        <w:numPr>
          <w:ilvl w:val="0"/>
          <w:numId w:val="4"/>
        </w:num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Māksl</w:t>
      </w:r>
      <w:r w:rsidR="00877042">
        <w:rPr>
          <w:rFonts w:ascii="Times New Roman" w:eastAsia="Times New Roman" w:hAnsi="Times New Roman" w:cs="Times New Roman"/>
          <w:bCs/>
          <w:sz w:val="24"/>
          <w:szCs w:val="24"/>
        </w:rPr>
        <w:t>u</w:t>
      </w:r>
      <w:r>
        <w:rPr>
          <w:rFonts w:ascii="Times New Roman" w:eastAsia="Times New Roman" w:hAnsi="Times New Roman" w:cs="Times New Roman"/>
          <w:bCs/>
          <w:sz w:val="24"/>
          <w:szCs w:val="24"/>
        </w:rPr>
        <w:t xml:space="preserve"> terapijas dienas</w:t>
      </w:r>
      <w:r w:rsidR="00877042">
        <w:rPr>
          <w:rFonts w:ascii="Times New Roman" w:eastAsia="Times New Roman" w:hAnsi="Times New Roman" w:cs="Times New Roman"/>
          <w:bCs/>
          <w:sz w:val="24"/>
          <w:szCs w:val="24"/>
        </w:rPr>
        <w:t xml:space="preserve"> 2025</w:t>
      </w:r>
    </w:p>
    <w:p w14:paraId="66BA118D" w14:textId="6554366D" w:rsidR="009024E9" w:rsidRDefault="009024E9" w:rsidP="000422C5">
      <w:pPr>
        <w:pStyle w:val="ListParagraph"/>
        <w:numPr>
          <w:ilvl w:val="0"/>
          <w:numId w:val="4"/>
        </w:num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Sertifikācijas komisija</w:t>
      </w:r>
    </w:p>
    <w:p w14:paraId="53AA59F0" w14:textId="3A8774D7" w:rsidR="009024E9" w:rsidRDefault="009024E9" w:rsidP="000422C5">
      <w:pPr>
        <w:pStyle w:val="ListParagraph"/>
        <w:numPr>
          <w:ilvl w:val="0"/>
          <w:numId w:val="4"/>
        </w:num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w:t>
      </w:r>
      <w:r w:rsidR="00CC2E3B">
        <w:rPr>
          <w:rFonts w:ascii="Times New Roman" w:eastAsia="Times New Roman" w:hAnsi="Times New Roman" w:cs="Times New Roman"/>
          <w:bCs/>
          <w:sz w:val="24"/>
          <w:szCs w:val="24"/>
        </w:rPr>
        <w:t>N</w:t>
      </w:r>
      <w:r>
        <w:rPr>
          <w:rFonts w:ascii="Times New Roman" w:eastAsia="Times New Roman" w:hAnsi="Times New Roman" w:cs="Times New Roman"/>
          <w:bCs/>
          <w:sz w:val="24"/>
          <w:szCs w:val="24"/>
        </w:rPr>
        <w:t xml:space="preserve">MK plānošana </w:t>
      </w:r>
    </w:p>
    <w:p w14:paraId="39936835" w14:textId="7D58A696" w:rsidR="00D659CB" w:rsidRDefault="00D659CB" w:rsidP="000422C5">
      <w:pPr>
        <w:pStyle w:val="ListParagraph"/>
        <w:numPr>
          <w:ilvl w:val="0"/>
          <w:numId w:val="4"/>
        </w:num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Plānotie jautājumi janvārī</w:t>
      </w:r>
    </w:p>
    <w:p w14:paraId="087A4AFC" w14:textId="62F5C4A8" w:rsidR="00BA3819" w:rsidRDefault="00BA3819" w:rsidP="000422C5">
      <w:pPr>
        <w:spacing w:before="240" w:after="24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Valdes sēde tiek atklāta</w:t>
      </w:r>
      <w:r>
        <w:rPr>
          <w:rFonts w:ascii="Times New Roman" w:eastAsia="Times New Roman" w:hAnsi="Times New Roman" w:cs="Times New Roman"/>
          <w:sz w:val="24"/>
          <w:szCs w:val="24"/>
        </w:rPr>
        <w:t xml:space="preserve"> p</w:t>
      </w:r>
      <w:r w:rsidR="00D2141E">
        <w:rPr>
          <w:rFonts w:ascii="Times New Roman" w:eastAsia="Times New Roman" w:hAnsi="Times New Roman" w:cs="Times New Roman"/>
          <w:sz w:val="24"/>
          <w:szCs w:val="24"/>
        </w:rPr>
        <w:t>l.</w:t>
      </w:r>
      <w:r>
        <w:rPr>
          <w:rFonts w:ascii="Times New Roman" w:eastAsia="Times New Roman" w:hAnsi="Times New Roman" w:cs="Times New Roman"/>
          <w:sz w:val="24"/>
          <w:szCs w:val="24"/>
        </w:rPr>
        <w:t>1</w:t>
      </w:r>
      <w:r w:rsidR="00CA2273">
        <w:rPr>
          <w:rFonts w:ascii="Times New Roman" w:eastAsia="Times New Roman" w:hAnsi="Times New Roman" w:cs="Times New Roman"/>
          <w:sz w:val="24"/>
          <w:szCs w:val="24"/>
        </w:rPr>
        <w:t>8</w:t>
      </w:r>
      <w:r>
        <w:rPr>
          <w:rFonts w:ascii="Times New Roman" w:eastAsia="Times New Roman" w:hAnsi="Times New Roman" w:cs="Times New Roman"/>
          <w:sz w:val="24"/>
          <w:szCs w:val="24"/>
        </w:rPr>
        <w:t>.</w:t>
      </w:r>
      <w:r w:rsidR="00D2141E">
        <w:rPr>
          <w:rFonts w:ascii="Times New Roman" w:eastAsia="Times New Roman" w:hAnsi="Times New Roman" w:cs="Times New Roman"/>
          <w:sz w:val="24"/>
          <w:szCs w:val="24"/>
        </w:rPr>
        <w:t>0</w:t>
      </w:r>
      <w:r w:rsidR="00AD1FF0">
        <w:rPr>
          <w:rFonts w:ascii="Times New Roman" w:eastAsia="Times New Roman" w:hAnsi="Times New Roman" w:cs="Times New Roman"/>
          <w:sz w:val="24"/>
          <w:szCs w:val="24"/>
        </w:rPr>
        <w:t>0</w:t>
      </w:r>
      <w:r w:rsidR="00D2141E">
        <w:rPr>
          <w:rFonts w:ascii="Times New Roman" w:eastAsia="Times New Roman" w:hAnsi="Times New Roman" w:cs="Times New Roman"/>
          <w:sz w:val="24"/>
          <w:szCs w:val="24"/>
        </w:rPr>
        <w:t>, slēgta pl. 20:00</w:t>
      </w:r>
      <w:r>
        <w:rPr>
          <w:rFonts w:ascii="Times New Roman" w:eastAsia="Times New Roman" w:hAnsi="Times New Roman" w:cs="Times New Roman"/>
          <w:sz w:val="24"/>
          <w:szCs w:val="24"/>
        </w:rPr>
        <w:t>.</w:t>
      </w:r>
    </w:p>
    <w:p w14:paraId="4894E8BE" w14:textId="7E8F807D" w:rsidR="005B30A2" w:rsidRDefault="009024E9" w:rsidP="00877042">
      <w:pPr>
        <w:pStyle w:val="ListParagraph"/>
        <w:numPr>
          <w:ilvl w:val="0"/>
          <w:numId w:val="2"/>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Atskats uz </w:t>
      </w:r>
      <w:r w:rsidR="005B30A2" w:rsidRPr="00CC2E3B">
        <w:rPr>
          <w:rFonts w:ascii="Times New Roman" w:eastAsia="Times New Roman" w:hAnsi="Times New Roman" w:cs="Times New Roman"/>
          <w:b/>
          <w:bCs/>
          <w:color w:val="000000"/>
          <w:sz w:val="24"/>
          <w:szCs w:val="24"/>
        </w:rPr>
        <w:t>Mākslu terapijas dienas</w:t>
      </w:r>
      <w:r w:rsidR="005B30A2">
        <w:rPr>
          <w:rFonts w:ascii="Times New Roman" w:eastAsia="Times New Roman" w:hAnsi="Times New Roman" w:cs="Times New Roman"/>
          <w:color w:val="000000"/>
          <w:sz w:val="24"/>
          <w:szCs w:val="24"/>
        </w:rPr>
        <w:t xml:space="preserve"> </w:t>
      </w:r>
      <w:r w:rsidR="005A62B8" w:rsidRPr="00877042">
        <w:rPr>
          <w:rFonts w:ascii="Times New Roman" w:eastAsia="Times New Roman" w:hAnsi="Times New Roman" w:cs="Times New Roman"/>
          <w:color w:val="000000"/>
          <w:sz w:val="24"/>
          <w:szCs w:val="24"/>
        </w:rPr>
        <w:t>“Uz resursiem balstītā mākslu terapija”</w:t>
      </w:r>
      <w:r w:rsidR="005A62B8">
        <w:rPr>
          <w:rFonts w:ascii="Times New Roman" w:eastAsia="Times New Roman" w:hAnsi="Times New Roman" w:cs="Times New Roman"/>
          <w:color w:val="000000"/>
          <w:sz w:val="24"/>
          <w:szCs w:val="24"/>
        </w:rPr>
        <w:t xml:space="preserve"> 1 - 4.12.2025.</w:t>
      </w:r>
    </w:p>
    <w:p w14:paraId="54A94DFF" w14:textId="2EDF5FB0" w:rsidR="00884C67" w:rsidRPr="001436B6" w:rsidRDefault="00884C67" w:rsidP="001436B6">
      <w:pPr>
        <w:pStyle w:val="ListParagraph"/>
        <w:numPr>
          <w:ilvl w:val="1"/>
          <w:numId w:val="2"/>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Apliecinājumu sagatavošana – dalībniekiem, lektoriem/ prezentācijas un meistarklašu vadītājiem. 70</w:t>
      </w:r>
      <w:r w:rsidR="001436B6">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dalībnieki, 9 prezentāciju/ meistarklašu vadītāji.</w:t>
      </w:r>
      <w:r w:rsidR="001436B6" w:rsidRPr="001436B6">
        <w:rPr>
          <w:rFonts w:ascii="Times New Roman" w:eastAsia="Times New Roman" w:hAnsi="Times New Roman" w:cs="Times New Roman"/>
          <w:color w:val="000000"/>
          <w:sz w:val="24"/>
          <w:szCs w:val="24"/>
        </w:rPr>
        <w:t xml:space="preserve"> </w:t>
      </w:r>
      <w:r w:rsidR="001436B6">
        <w:rPr>
          <w:rFonts w:ascii="Times New Roman" w:eastAsia="Times New Roman" w:hAnsi="Times New Roman" w:cs="Times New Roman"/>
          <w:color w:val="000000"/>
          <w:sz w:val="24"/>
          <w:szCs w:val="24"/>
        </w:rPr>
        <w:t xml:space="preserve">Madara sagatavo apliecinājumus, uzskaites veids balstoties uz iepriekšējo principu. </w:t>
      </w:r>
    </w:p>
    <w:p w14:paraId="0073AC57" w14:textId="5BA27959" w:rsidR="00580D5C" w:rsidRPr="00580D5C" w:rsidRDefault="00CE54F8" w:rsidP="00580D5C">
      <w:pPr>
        <w:pStyle w:val="ListParagraph"/>
        <w:numPr>
          <w:ilvl w:val="1"/>
          <w:numId w:val="2"/>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sidRPr="00884C67">
        <w:rPr>
          <w:rFonts w:ascii="Times New Roman" w:eastAsia="Times New Roman" w:hAnsi="Times New Roman" w:cs="Times New Roman"/>
          <w:color w:val="000000"/>
          <w:sz w:val="24"/>
          <w:szCs w:val="24"/>
        </w:rPr>
        <w:t>Honorārs konferences lektoriem un meistarklašu vadītājiem</w:t>
      </w:r>
      <w:r w:rsidR="00BB621A">
        <w:rPr>
          <w:rFonts w:ascii="Times New Roman" w:eastAsia="Times New Roman" w:hAnsi="Times New Roman" w:cs="Times New Roman"/>
          <w:color w:val="000000"/>
          <w:sz w:val="24"/>
          <w:szCs w:val="24"/>
        </w:rPr>
        <w:t xml:space="preserve"> </w:t>
      </w:r>
      <w:r w:rsidRPr="00884C67">
        <w:rPr>
          <w:rFonts w:ascii="Times New Roman" w:eastAsia="Times New Roman" w:hAnsi="Times New Roman" w:cs="Times New Roman"/>
          <w:color w:val="000000"/>
          <w:sz w:val="24"/>
          <w:szCs w:val="24"/>
        </w:rPr>
        <w:t xml:space="preserve">rēķins. </w:t>
      </w:r>
      <w:r w:rsidR="00884C67">
        <w:rPr>
          <w:rFonts w:ascii="Times New Roman" w:eastAsia="Times New Roman" w:hAnsi="Times New Roman" w:cs="Times New Roman"/>
          <w:color w:val="000000"/>
          <w:sz w:val="24"/>
          <w:szCs w:val="24"/>
        </w:rPr>
        <w:t xml:space="preserve">Zane informē par līdzšinējo finanšu stāvokli. </w:t>
      </w:r>
      <w:r w:rsidR="00BB621A">
        <w:rPr>
          <w:rFonts w:ascii="Times New Roman" w:eastAsia="Times New Roman" w:hAnsi="Times New Roman" w:cs="Times New Roman"/>
          <w:color w:val="000000"/>
          <w:sz w:val="24"/>
          <w:szCs w:val="24"/>
        </w:rPr>
        <w:t>75</w:t>
      </w:r>
      <w:r w:rsidR="00580D5C">
        <w:rPr>
          <w:rFonts w:ascii="Times New Roman" w:eastAsia="Times New Roman" w:hAnsi="Times New Roman" w:cs="Times New Roman"/>
          <w:color w:val="000000"/>
          <w:sz w:val="24"/>
          <w:szCs w:val="24"/>
        </w:rPr>
        <w:t xml:space="preserve"> EUR katram lektoram/ meistarklašu vadītājam. </w:t>
      </w:r>
    </w:p>
    <w:p w14:paraId="5B651F5E" w14:textId="5EC46FBA" w:rsidR="00580D5C" w:rsidRDefault="00580D5C" w:rsidP="005B30A2">
      <w:pPr>
        <w:pStyle w:val="ListParagraph"/>
        <w:numPr>
          <w:ilvl w:val="1"/>
          <w:numId w:val="2"/>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Uz nākotni – informācijas apziņošana, pasākuma izveidošana  FB. Pārskatīt</w:t>
      </w:r>
      <w:r w:rsidR="00BB621A">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 ka datums par 4</w:t>
      </w:r>
      <w:r w:rsidR="00CC2E3B">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12 tika izsludināts 2025</w:t>
      </w:r>
      <w:r w:rsidR="00BB621A">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septembrī. </w:t>
      </w:r>
    </w:p>
    <w:p w14:paraId="32188100" w14:textId="77777777" w:rsidR="00683C23" w:rsidRPr="00683C23" w:rsidRDefault="00683C23" w:rsidP="00683C23">
      <w:pPr>
        <w:pStyle w:val="ListParagraph"/>
        <w:pBdr>
          <w:top w:val="nil"/>
          <w:left w:val="nil"/>
          <w:bottom w:val="nil"/>
          <w:right w:val="nil"/>
          <w:between w:val="nil"/>
        </w:pBdr>
        <w:spacing w:after="0"/>
        <w:ind w:left="792"/>
        <w:jc w:val="both"/>
        <w:rPr>
          <w:rFonts w:ascii="Times New Roman" w:eastAsia="Times New Roman" w:hAnsi="Times New Roman" w:cs="Times New Roman"/>
          <w:color w:val="000000"/>
          <w:sz w:val="24"/>
          <w:szCs w:val="24"/>
        </w:rPr>
      </w:pPr>
    </w:p>
    <w:p w14:paraId="25C0475D" w14:textId="7CABABBA" w:rsidR="001436B6" w:rsidRDefault="00BB621A" w:rsidP="00BB621A">
      <w:pPr>
        <w:pStyle w:val="ListParagraph"/>
        <w:numPr>
          <w:ilvl w:val="0"/>
          <w:numId w:val="2"/>
        </w:numPr>
        <w:spacing w:after="0" w:line="240" w:lineRule="auto"/>
        <w:jc w:val="both"/>
        <w:rPr>
          <w:rFonts w:ascii="Times New Roman" w:eastAsia="Times New Roman" w:hAnsi="Times New Roman" w:cs="Times New Roman"/>
          <w:bCs/>
          <w:sz w:val="24"/>
          <w:szCs w:val="24"/>
        </w:rPr>
      </w:pPr>
      <w:r w:rsidRPr="00CC2E3B">
        <w:rPr>
          <w:rFonts w:ascii="Times New Roman" w:eastAsia="Times New Roman" w:hAnsi="Times New Roman" w:cs="Times New Roman"/>
          <w:b/>
          <w:sz w:val="24"/>
          <w:szCs w:val="24"/>
        </w:rPr>
        <w:t>Sertifikācijas komisija</w:t>
      </w:r>
      <w:r w:rsidR="001436B6">
        <w:rPr>
          <w:rFonts w:ascii="Times New Roman" w:eastAsia="Times New Roman" w:hAnsi="Times New Roman" w:cs="Times New Roman"/>
          <w:bCs/>
          <w:sz w:val="24"/>
          <w:szCs w:val="24"/>
        </w:rPr>
        <w:t>:</w:t>
      </w:r>
    </w:p>
    <w:p w14:paraId="403F7701" w14:textId="11D97E27" w:rsidR="001436B6" w:rsidRDefault="00BB621A" w:rsidP="001436B6">
      <w:pPr>
        <w:pStyle w:val="ListParagraph"/>
        <w:numPr>
          <w:ilvl w:val="1"/>
          <w:numId w:val="2"/>
        </w:num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informē par LĀPPOS grozījumiem – sertifikācijas kārtībai. Jaunas </w:t>
      </w:r>
      <w:proofErr w:type="spellStart"/>
      <w:r>
        <w:rPr>
          <w:rFonts w:ascii="Times New Roman" w:eastAsia="Times New Roman" w:hAnsi="Times New Roman" w:cs="Times New Roman"/>
          <w:bCs/>
          <w:sz w:val="24"/>
          <w:szCs w:val="24"/>
        </w:rPr>
        <w:t>resertifikācijas</w:t>
      </w:r>
      <w:proofErr w:type="spellEnd"/>
      <w:r>
        <w:rPr>
          <w:rFonts w:ascii="Times New Roman" w:eastAsia="Times New Roman" w:hAnsi="Times New Roman" w:cs="Times New Roman"/>
          <w:bCs/>
          <w:sz w:val="24"/>
          <w:szCs w:val="24"/>
        </w:rPr>
        <w:t xml:space="preserve"> lapas, to nomaiņa</w:t>
      </w:r>
      <w:r w:rsidR="00701F3E">
        <w:rPr>
          <w:rFonts w:ascii="Times New Roman" w:eastAsia="Times New Roman" w:hAnsi="Times New Roman" w:cs="Times New Roman"/>
          <w:bCs/>
          <w:sz w:val="24"/>
          <w:szCs w:val="24"/>
        </w:rPr>
        <w:t xml:space="preserve"> ar 01.01.2026. </w:t>
      </w:r>
      <w:proofErr w:type="spellStart"/>
      <w:r w:rsidR="00491A86">
        <w:rPr>
          <w:rFonts w:ascii="Times New Roman" w:eastAsia="Times New Roman" w:hAnsi="Times New Roman" w:cs="Times New Roman"/>
          <w:bCs/>
          <w:sz w:val="24"/>
          <w:szCs w:val="24"/>
        </w:rPr>
        <w:t>Resertifikācijas</w:t>
      </w:r>
      <w:proofErr w:type="spellEnd"/>
      <w:r w:rsidR="00491A86">
        <w:rPr>
          <w:rFonts w:ascii="Times New Roman" w:eastAsia="Times New Roman" w:hAnsi="Times New Roman" w:cs="Times New Roman"/>
          <w:bCs/>
          <w:sz w:val="24"/>
          <w:szCs w:val="24"/>
        </w:rPr>
        <w:t xml:space="preserve"> dokumentu iesniegšana līdz 12.01.2026.</w:t>
      </w:r>
    </w:p>
    <w:p w14:paraId="6070C677" w14:textId="0192E9C5" w:rsidR="001436B6" w:rsidRDefault="00701F3E" w:rsidP="001436B6">
      <w:pPr>
        <w:pStyle w:val="ListParagraph"/>
        <w:numPr>
          <w:ilvl w:val="1"/>
          <w:numId w:val="2"/>
        </w:num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Papildus tiks izskatīts par Sertifikācijas komisijas rosinājumu par tālākizglītības punktu apjomu pamatojoties uz grozījumiem MK noteikum</w:t>
      </w:r>
      <w:r w:rsidR="00CC2E3B">
        <w:rPr>
          <w:rFonts w:ascii="Times New Roman" w:eastAsia="Times New Roman" w:hAnsi="Times New Roman" w:cs="Times New Roman"/>
          <w:bCs/>
          <w:sz w:val="24"/>
          <w:szCs w:val="24"/>
        </w:rPr>
        <w:t>os Nr. 391</w:t>
      </w:r>
      <w:r w:rsidR="001070FE">
        <w:rPr>
          <w:rFonts w:ascii="Times New Roman" w:eastAsia="Times New Roman" w:hAnsi="Times New Roman" w:cs="Times New Roman"/>
          <w:bCs/>
          <w:sz w:val="24"/>
          <w:szCs w:val="24"/>
        </w:rPr>
        <w:t>, kā arī citas ar šī punktu saistītas izmaiņas</w:t>
      </w:r>
      <w:r w:rsidR="00CC2E3B">
        <w:rPr>
          <w:rFonts w:ascii="Times New Roman" w:eastAsia="Times New Roman" w:hAnsi="Times New Roman" w:cs="Times New Roman"/>
          <w:bCs/>
          <w:sz w:val="24"/>
          <w:szCs w:val="24"/>
        </w:rPr>
        <w:t xml:space="preserve">. </w:t>
      </w:r>
    </w:p>
    <w:p w14:paraId="7B7399DC" w14:textId="5B134C20" w:rsidR="00BB621A" w:rsidRDefault="00CC2E3B" w:rsidP="001436B6">
      <w:pPr>
        <w:pStyle w:val="ListParagraph"/>
        <w:numPr>
          <w:ilvl w:val="1"/>
          <w:numId w:val="2"/>
        </w:num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Sertifikācijas komisijas locekļu ievēlēšana janvārī</w:t>
      </w:r>
      <w:r w:rsidR="001436B6">
        <w:rPr>
          <w:rFonts w:ascii="Times New Roman" w:eastAsia="Times New Roman" w:hAnsi="Times New Roman" w:cs="Times New Roman"/>
          <w:bCs/>
          <w:sz w:val="24"/>
          <w:szCs w:val="24"/>
        </w:rPr>
        <w:t>, 2026</w:t>
      </w:r>
      <w:r w:rsidR="001070FE">
        <w:rPr>
          <w:rFonts w:ascii="Times New Roman" w:eastAsia="Times New Roman" w:hAnsi="Times New Roman" w:cs="Times New Roman"/>
          <w:bCs/>
          <w:sz w:val="24"/>
          <w:szCs w:val="24"/>
        </w:rPr>
        <w:t>.</w:t>
      </w:r>
      <w:r w:rsidR="00491A86">
        <w:rPr>
          <w:rFonts w:ascii="Times New Roman" w:eastAsia="Times New Roman" w:hAnsi="Times New Roman" w:cs="Times New Roman"/>
          <w:bCs/>
          <w:sz w:val="24"/>
          <w:szCs w:val="24"/>
        </w:rPr>
        <w:t xml:space="preserve"> </w:t>
      </w:r>
      <w:r w:rsidR="00491A86">
        <w:rPr>
          <w:rFonts w:ascii="Times New Roman" w:eastAsia="Times New Roman" w:hAnsi="Times New Roman" w:cs="Times New Roman"/>
          <w:bCs/>
          <w:sz w:val="24"/>
          <w:szCs w:val="24"/>
        </w:rPr>
        <w:t>– LMTAA ārkārtas sapulcē</w:t>
      </w:r>
      <w:r w:rsidR="00491A86">
        <w:rPr>
          <w:rFonts w:ascii="Times New Roman" w:eastAsia="Times New Roman" w:hAnsi="Times New Roman" w:cs="Times New Roman"/>
          <w:bCs/>
          <w:sz w:val="24"/>
          <w:szCs w:val="24"/>
        </w:rPr>
        <w:t xml:space="preserve"> kopā ar dalīborganizāciju valdēm</w:t>
      </w:r>
      <w:r>
        <w:rPr>
          <w:rFonts w:ascii="Times New Roman" w:eastAsia="Times New Roman" w:hAnsi="Times New Roman" w:cs="Times New Roman"/>
          <w:bCs/>
          <w:sz w:val="24"/>
          <w:szCs w:val="24"/>
        </w:rPr>
        <w:t>.</w:t>
      </w:r>
      <w:r w:rsidR="001436B6">
        <w:rPr>
          <w:rFonts w:ascii="Times New Roman" w:eastAsia="Times New Roman" w:hAnsi="Times New Roman" w:cs="Times New Roman"/>
          <w:bCs/>
          <w:sz w:val="24"/>
          <w:szCs w:val="24"/>
        </w:rPr>
        <w:t xml:space="preserve"> Līdz tam asociāciju biedriem jāveic balsojums par / pret jauno sertifikācijas komisiju. Rosināt asociācijām balsošanu veikt Google aptaujā, kur katra biedra balss tiek reģistrēta.  Gadījumā, ja pieteikti vairāk kandidātu uz vienu vietu, tad balsošana par katru kandidātu atsevišķi, ievēlot ar balsu vairākumu. </w:t>
      </w:r>
      <w:r w:rsidR="00491A86">
        <w:rPr>
          <w:rFonts w:ascii="Times New Roman" w:eastAsia="Times New Roman" w:hAnsi="Times New Roman" w:cs="Times New Roman"/>
          <w:bCs/>
          <w:sz w:val="24"/>
          <w:szCs w:val="24"/>
        </w:rPr>
        <w:t xml:space="preserve">Nepieciešamas izziņot ārkārtas kopsapulces datumu un darba kārtību, lai pēc tās protokola izrakstu ar ievēlētajiem sertifikācijas komisijas locekļiem, iesniegtu LĀPPOS apstiprināšanai. Komisijas locekļi darbu komisijā uzsāk ar ievēlēšanas dienu kopsapulcē/ ārkārtas kopsapulcē. </w:t>
      </w:r>
    </w:p>
    <w:p w14:paraId="3A9A72F5" w14:textId="77777777" w:rsidR="00BB621A" w:rsidRDefault="00BB621A" w:rsidP="00BB621A">
      <w:pPr>
        <w:pStyle w:val="ListParagraph"/>
        <w:pBdr>
          <w:top w:val="nil"/>
          <w:left w:val="nil"/>
          <w:bottom w:val="nil"/>
          <w:right w:val="nil"/>
          <w:between w:val="nil"/>
        </w:pBdr>
        <w:spacing w:after="0"/>
        <w:ind w:left="360"/>
        <w:jc w:val="both"/>
        <w:rPr>
          <w:rFonts w:ascii="Times New Roman" w:eastAsia="Times New Roman" w:hAnsi="Times New Roman" w:cs="Times New Roman"/>
          <w:color w:val="000000"/>
          <w:sz w:val="24"/>
          <w:szCs w:val="24"/>
        </w:rPr>
      </w:pPr>
    </w:p>
    <w:p w14:paraId="55241CD1" w14:textId="77777777" w:rsidR="00491A86" w:rsidRDefault="00CC2E3B" w:rsidP="00D659CB">
      <w:pPr>
        <w:pStyle w:val="ListParagraph"/>
        <w:numPr>
          <w:ilvl w:val="0"/>
          <w:numId w:val="2"/>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sidRPr="00CC2E3B">
        <w:rPr>
          <w:rFonts w:ascii="Times New Roman" w:eastAsia="Times New Roman" w:hAnsi="Times New Roman" w:cs="Times New Roman"/>
          <w:b/>
          <w:bCs/>
          <w:color w:val="000000"/>
          <w:sz w:val="24"/>
          <w:szCs w:val="24"/>
        </w:rPr>
        <w:t>Neatliekamās palīdzības kursi</w:t>
      </w:r>
      <w:r>
        <w:rPr>
          <w:rFonts w:ascii="Times New Roman" w:eastAsia="Times New Roman" w:hAnsi="Times New Roman" w:cs="Times New Roman"/>
          <w:color w:val="000000"/>
          <w:sz w:val="24"/>
          <w:szCs w:val="24"/>
        </w:rPr>
        <w:t xml:space="preserve"> – plāno Zane. </w:t>
      </w:r>
    </w:p>
    <w:p w14:paraId="71722B48" w14:textId="77777777" w:rsidR="00491A86" w:rsidRDefault="00CC2E3B" w:rsidP="00491A86">
      <w:pPr>
        <w:pStyle w:val="ListParagraph"/>
        <w:numPr>
          <w:ilvl w:val="1"/>
          <w:numId w:val="2"/>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Apliecinājumu sagatavošana uz 10.01.2026. </w:t>
      </w:r>
    </w:p>
    <w:p w14:paraId="6BA50599" w14:textId="77777777" w:rsidR="00491A86" w:rsidRDefault="00CC2E3B" w:rsidP="00491A86">
      <w:pPr>
        <w:pStyle w:val="ListParagraph"/>
        <w:numPr>
          <w:ilvl w:val="1"/>
          <w:numId w:val="2"/>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Iveta parūpēsies par kafijas pauzi un uzkodām uz pasākumu. </w:t>
      </w:r>
    </w:p>
    <w:p w14:paraId="202C04C8" w14:textId="43F36636" w:rsidR="00CC2E3B" w:rsidRDefault="00CC2E3B" w:rsidP="00491A86">
      <w:pPr>
        <w:pStyle w:val="ListParagraph"/>
        <w:numPr>
          <w:ilvl w:val="1"/>
          <w:numId w:val="2"/>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Apmācību popularizēšanas </w:t>
      </w:r>
      <w:r w:rsidR="002D637D">
        <w:rPr>
          <w:rFonts w:ascii="Times New Roman" w:eastAsia="Times New Roman" w:hAnsi="Times New Roman" w:cs="Times New Roman"/>
          <w:color w:val="000000"/>
          <w:sz w:val="24"/>
          <w:szCs w:val="24"/>
        </w:rPr>
        <w:t>iespējas – profesionālajām asociācijām vai caur LĀPPOS. Zane apzinās kontaktus.</w:t>
      </w:r>
    </w:p>
    <w:p w14:paraId="621096CE" w14:textId="77777777" w:rsidR="00CC2E3B" w:rsidRPr="00CC2E3B" w:rsidRDefault="00CC2E3B" w:rsidP="00CC2E3B">
      <w:pPr>
        <w:pBdr>
          <w:top w:val="nil"/>
          <w:left w:val="nil"/>
          <w:bottom w:val="nil"/>
          <w:right w:val="nil"/>
          <w:between w:val="nil"/>
        </w:pBdr>
        <w:spacing w:after="0"/>
        <w:jc w:val="both"/>
        <w:rPr>
          <w:rFonts w:ascii="Times New Roman" w:eastAsia="Times New Roman" w:hAnsi="Times New Roman" w:cs="Times New Roman"/>
          <w:color w:val="000000"/>
          <w:sz w:val="24"/>
          <w:szCs w:val="24"/>
        </w:rPr>
      </w:pPr>
    </w:p>
    <w:p w14:paraId="68D75D04" w14:textId="3C2D3D51" w:rsidR="002D637D" w:rsidRPr="009220E6" w:rsidRDefault="002D637D" w:rsidP="009220E6">
      <w:pPr>
        <w:pStyle w:val="ListParagraph"/>
        <w:numPr>
          <w:ilvl w:val="0"/>
          <w:numId w:val="2"/>
        </w:numPr>
        <w:pBdr>
          <w:top w:val="nil"/>
          <w:left w:val="nil"/>
          <w:bottom w:val="nil"/>
          <w:right w:val="nil"/>
          <w:between w:val="nil"/>
        </w:pBdr>
        <w:spacing w:after="0"/>
        <w:jc w:val="both"/>
        <w:rPr>
          <w:rFonts w:ascii="Times New Roman" w:eastAsia="Times New Roman" w:hAnsi="Times New Roman" w:cs="Times New Roman"/>
          <w:b/>
          <w:bCs/>
          <w:color w:val="000000"/>
          <w:sz w:val="24"/>
          <w:szCs w:val="24"/>
        </w:rPr>
      </w:pPr>
      <w:r w:rsidRPr="009220E6">
        <w:rPr>
          <w:rFonts w:ascii="Times New Roman" w:eastAsia="Times New Roman" w:hAnsi="Times New Roman" w:cs="Times New Roman"/>
          <w:b/>
          <w:bCs/>
          <w:color w:val="000000"/>
          <w:sz w:val="24"/>
          <w:szCs w:val="24"/>
        </w:rPr>
        <w:t xml:space="preserve">Plānotie pasākumi – </w:t>
      </w:r>
    </w:p>
    <w:p w14:paraId="6047F0EA" w14:textId="1154F66B" w:rsidR="002D637D" w:rsidRDefault="002D637D" w:rsidP="002D637D">
      <w:pPr>
        <w:pStyle w:val="ListParagraph"/>
        <w:numPr>
          <w:ilvl w:val="1"/>
          <w:numId w:val="2"/>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Saruna par </w:t>
      </w:r>
      <w:r w:rsidR="009220E6">
        <w:rPr>
          <w:rFonts w:ascii="Times New Roman" w:eastAsia="Times New Roman" w:hAnsi="Times New Roman" w:cs="Times New Roman"/>
          <w:color w:val="000000"/>
          <w:sz w:val="24"/>
          <w:szCs w:val="24"/>
        </w:rPr>
        <w:t>MK</w:t>
      </w:r>
      <w:r w:rsidR="00222F71">
        <w:rPr>
          <w:rFonts w:ascii="Times New Roman" w:eastAsia="Times New Roman" w:hAnsi="Times New Roman" w:cs="Times New Roman"/>
          <w:color w:val="000000"/>
          <w:sz w:val="24"/>
          <w:szCs w:val="24"/>
        </w:rPr>
        <w:t xml:space="preserve"> nr. 60</w:t>
      </w:r>
      <w:r w:rsidR="009220E6">
        <w:rPr>
          <w:rFonts w:ascii="Times New Roman" w:eastAsia="Times New Roman" w:hAnsi="Times New Roman" w:cs="Times New Roman"/>
          <w:color w:val="000000"/>
          <w:sz w:val="24"/>
          <w:szCs w:val="24"/>
        </w:rPr>
        <w:t xml:space="preserve"> grozījumiem ir iesniegti ierosinājumi</w:t>
      </w:r>
      <w:r w:rsidR="00222F71">
        <w:rPr>
          <w:rFonts w:ascii="Times New Roman" w:eastAsia="Times New Roman" w:hAnsi="Times New Roman" w:cs="Times New Roman"/>
          <w:color w:val="000000"/>
          <w:sz w:val="24"/>
          <w:szCs w:val="24"/>
        </w:rPr>
        <w:t xml:space="preserve"> (2024.g. vasarā)</w:t>
      </w:r>
      <w:r w:rsidR="00B867F3">
        <w:rPr>
          <w:rFonts w:ascii="Times New Roman" w:eastAsia="Times New Roman" w:hAnsi="Times New Roman" w:cs="Times New Roman"/>
          <w:color w:val="000000"/>
          <w:sz w:val="24"/>
          <w:szCs w:val="24"/>
        </w:rPr>
        <w:t xml:space="preserve"> </w:t>
      </w:r>
      <w:r w:rsidR="009220E6">
        <w:rPr>
          <w:rFonts w:ascii="Times New Roman" w:eastAsia="Times New Roman" w:hAnsi="Times New Roman" w:cs="Times New Roman"/>
          <w:color w:val="000000"/>
          <w:sz w:val="24"/>
          <w:szCs w:val="24"/>
        </w:rPr>
        <w:t>kā ĀP reģistrē ārs</w:t>
      </w:r>
      <w:r w:rsidR="00B867F3">
        <w:rPr>
          <w:rFonts w:ascii="Times New Roman" w:eastAsia="Times New Roman" w:hAnsi="Times New Roman" w:cs="Times New Roman"/>
          <w:color w:val="000000"/>
          <w:sz w:val="24"/>
          <w:szCs w:val="24"/>
        </w:rPr>
        <w:t>t</w:t>
      </w:r>
      <w:r w:rsidR="009220E6">
        <w:rPr>
          <w:rFonts w:ascii="Times New Roman" w:eastAsia="Times New Roman" w:hAnsi="Times New Roman" w:cs="Times New Roman"/>
          <w:color w:val="000000"/>
          <w:sz w:val="24"/>
          <w:szCs w:val="24"/>
        </w:rPr>
        <w:t xml:space="preserve">niecības iestādes, un kā saņemtais </w:t>
      </w:r>
      <w:r w:rsidR="00B867F3">
        <w:rPr>
          <w:rFonts w:ascii="Times New Roman" w:eastAsia="Times New Roman" w:hAnsi="Times New Roman" w:cs="Times New Roman"/>
          <w:color w:val="000000"/>
          <w:sz w:val="24"/>
          <w:szCs w:val="24"/>
        </w:rPr>
        <w:t xml:space="preserve">tiesas procesa </w:t>
      </w:r>
      <w:r w:rsidR="009220E6">
        <w:rPr>
          <w:rFonts w:ascii="Times New Roman" w:eastAsia="Times New Roman" w:hAnsi="Times New Roman" w:cs="Times New Roman"/>
          <w:color w:val="000000"/>
          <w:sz w:val="24"/>
          <w:szCs w:val="24"/>
        </w:rPr>
        <w:t xml:space="preserve">spriedums ietekmē grozījumu virzību. </w:t>
      </w:r>
      <w:r w:rsidR="00B867F3">
        <w:rPr>
          <w:rFonts w:ascii="Times New Roman" w:eastAsia="Times New Roman" w:hAnsi="Times New Roman" w:cs="Times New Roman"/>
          <w:color w:val="000000"/>
          <w:sz w:val="24"/>
          <w:szCs w:val="24"/>
        </w:rPr>
        <w:t>Ziņ</w:t>
      </w:r>
      <w:r w:rsidR="001070FE">
        <w:rPr>
          <w:rFonts w:ascii="Times New Roman" w:eastAsia="Times New Roman" w:hAnsi="Times New Roman" w:cs="Times New Roman"/>
          <w:color w:val="000000"/>
          <w:sz w:val="24"/>
          <w:szCs w:val="24"/>
        </w:rPr>
        <w:t>ojuma</w:t>
      </w:r>
      <w:r w:rsidR="00222F71">
        <w:rPr>
          <w:rFonts w:ascii="Times New Roman" w:eastAsia="Times New Roman" w:hAnsi="Times New Roman" w:cs="Times New Roman"/>
          <w:color w:val="000000"/>
          <w:sz w:val="24"/>
          <w:szCs w:val="24"/>
        </w:rPr>
        <w:t xml:space="preserve"> nodošana</w:t>
      </w:r>
      <w:r w:rsidR="00B867F3">
        <w:rPr>
          <w:rFonts w:ascii="Times New Roman" w:eastAsia="Times New Roman" w:hAnsi="Times New Roman" w:cs="Times New Roman"/>
          <w:color w:val="000000"/>
          <w:sz w:val="24"/>
          <w:szCs w:val="24"/>
        </w:rPr>
        <w:t xml:space="preserve"> biedriem par </w:t>
      </w:r>
      <w:r w:rsidR="00222F71">
        <w:rPr>
          <w:rFonts w:ascii="Times New Roman" w:eastAsia="Times New Roman" w:hAnsi="Times New Roman" w:cs="Times New Roman"/>
          <w:color w:val="000000"/>
          <w:sz w:val="24"/>
          <w:szCs w:val="24"/>
        </w:rPr>
        <w:t>aktualitātēm</w:t>
      </w:r>
      <w:r w:rsidR="00D2141E">
        <w:rPr>
          <w:rFonts w:ascii="Times New Roman" w:eastAsia="Times New Roman" w:hAnsi="Times New Roman" w:cs="Times New Roman"/>
          <w:color w:val="000000"/>
          <w:sz w:val="24"/>
          <w:szCs w:val="24"/>
        </w:rPr>
        <w:t xml:space="preserve"> pēc saziņas ar juristi un iesaistīto mākslas terapeitu</w:t>
      </w:r>
      <w:r w:rsidR="00222F71">
        <w:rPr>
          <w:rFonts w:ascii="Times New Roman" w:eastAsia="Times New Roman" w:hAnsi="Times New Roman" w:cs="Times New Roman"/>
          <w:color w:val="000000"/>
          <w:sz w:val="24"/>
          <w:szCs w:val="24"/>
        </w:rPr>
        <w:t xml:space="preserve">, </w:t>
      </w:r>
      <w:r w:rsidR="00D2141E">
        <w:rPr>
          <w:rFonts w:ascii="Times New Roman" w:eastAsia="Times New Roman" w:hAnsi="Times New Roman" w:cs="Times New Roman"/>
          <w:color w:val="000000"/>
          <w:sz w:val="24"/>
          <w:szCs w:val="24"/>
        </w:rPr>
        <w:t xml:space="preserve">kā arī </w:t>
      </w:r>
      <w:r w:rsidR="00222F71">
        <w:rPr>
          <w:rFonts w:ascii="Times New Roman" w:eastAsia="Times New Roman" w:hAnsi="Times New Roman" w:cs="Times New Roman"/>
          <w:color w:val="000000"/>
          <w:sz w:val="24"/>
          <w:szCs w:val="24"/>
        </w:rPr>
        <w:t>tiks apzinātas iespējas rīkot profesionālu diskusiju un biedru</w:t>
      </w:r>
      <w:r w:rsidR="00D2141E">
        <w:rPr>
          <w:rFonts w:ascii="Times New Roman" w:eastAsia="Times New Roman" w:hAnsi="Times New Roman" w:cs="Times New Roman"/>
          <w:color w:val="000000"/>
          <w:sz w:val="24"/>
          <w:szCs w:val="24"/>
        </w:rPr>
        <w:t xml:space="preserve"> tālāku</w:t>
      </w:r>
      <w:r w:rsidR="00222F71">
        <w:rPr>
          <w:rFonts w:ascii="Times New Roman" w:eastAsia="Times New Roman" w:hAnsi="Times New Roman" w:cs="Times New Roman"/>
          <w:color w:val="000000"/>
          <w:sz w:val="24"/>
          <w:szCs w:val="24"/>
        </w:rPr>
        <w:t xml:space="preserve"> informēšanu</w:t>
      </w:r>
      <w:r w:rsidR="00491A86" w:rsidRPr="00491A86">
        <w:rPr>
          <w:rFonts w:ascii="Times New Roman" w:eastAsia="Times New Roman" w:hAnsi="Times New Roman" w:cs="Times New Roman"/>
          <w:color w:val="000000"/>
          <w:sz w:val="24"/>
          <w:szCs w:val="24"/>
        </w:rPr>
        <w:t xml:space="preserve"> </w:t>
      </w:r>
      <w:r w:rsidR="00491A86">
        <w:rPr>
          <w:rFonts w:ascii="Times New Roman" w:eastAsia="Times New Roman" w:hAnsi="Times New Roman" w:cs="Times New Roman"/>
          <w:color w:val="000000"/>
          <w:sz w:val="24"/>
          <w:szCs w:val="24"/>
        </w:rPr>
        <w:t>par profesijas attīstību.</w:t>
      </w:r>
    </w:p>
    <w:p w14:paraId="2A5753F8" w14:textId="053BC597" w:rsidR="00601C83" w:rsidRPr="00601C83" w:rsidRDefault="002D637D" w:rsidP="00601C83">
      <w:pPr>
        <w:pStyle w:val="ListParagraph"/>
        <w:numPr>
          <w:ilvl w:val="1"/>
          <w:numId w:val="2"/>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Vasaras skola – </w:t>
      </w:r>
      <w:r w:rsidR="00D2141E">
        <w:rPr>
          <w:rFonts w:ascii="Times New Roman" w:eastAsia="Times New Roman" w:hAnsi="Times New Roman" w:cs="Times New Roman"/>
          <w:color w:val="000000"/>
          <w:sz w:val="24"/>
          <w:szCs w:val="24"/>
        </w:rPr>
        <w:t>datumu un vietu apzināšana. Pagaidām tiek plānots 28-29-30. augusts. Ideju apzināšana nosaukumam balstoties uz iepriekšējo nosaukumu Restart. Vietas plānošana uz apm. 100 cilvēkiem.</w:t>
      </w:r>
      <w:r w:rsidR="00601C83">
        <w:rPr>
          <w:rFonts w:ascii="Times New Roman" w:eastAsia="Times New Roman" w:hAnsi="Times New Roman" w:cs="Times New Roman"/>
          <w:color w:val="000000"/>
          <w:sz w:val="24"/>
          <w:szCs w:val="24"/>
        </w:rPr>
        <w:t xml:space="preserve"> Vietu apzināšana līdz nākamajai valdes sēdei.</w:t>
      </w:r>
    </w:p>
    <w:p w14:paraId="5B69B663" w14:textId="77777777" w:rsidR="00D659CB" w:rsidRPr="00D659CB" w:rsidRDefault="00D659CB" w:rsidP="00D659CB">
      <w:pPr>
        <w:pStyle w:val="ListParagraph"/>
        <w:pBdr>
          <w:top w:val="nil"/>
          <w:left w:val="nil"/>
          <w:bottom w:val="nil"/>
          <w:right w:val="nil"/>
          <w:between w:val="nil"/>
        </w:pBdr>
        <w:spacing w:after="0"/>
        <w:ind w:left="360"/>
        <w:jc w:val="both"/>
        <w:rPr>
          <w:rFonts w:ascii="Times New Roman" w:eastAsia="Times New Roman" w:hAnsi="Times New Roman" w:cs="Times New Roman"/>
          <w:color w:val="000000"/>
          <w:sz w:val="24"/>
          <w:szCs w:val="24"/>
        </w:rPr>
      </w:pPr>
    </w:p>
    <w:p w14:paraId="06354111" w14:textId="63312AC0" w:rsidR="00601C83" w:rsidRDefault="00601C83" w:rsidP="0084211C">
      <w:pPr>
        <w:pStyle w:val="ListParagraph"/>
        <w:numPr>
          <w:ilvl w:val="0"/>
          <w:numId w:val="2"/>
        </w:numPr>
        <w:pBdr>
          <w:top w:val="nil"/>
          <w:left w:val="nil"/>
          <w:bottom w:val="nil"/>
          <w:right w:val="nil"/>
          <w:between w:val="nil"/>
        </w:pBdr>
        <w:spacing w:after="0"/>
        <w:jc w:val="both"/>
        <w:rPr>
          <w:rFonts w:ascii="Times New Roman" w:eastAsia="Times New Roman" w:hAnsi="Times New Roman" w:cs="Times New Roman"/>
          <w:color w:val="000000"/>
          <w:sz w:val="24"/>
          <w:szCs w:val="24"/>
        </w:rPr>
      </w:pPr>
      <w:proofErr w:type="spellStart"/>
      <w:r w:rsidRPr="00601C83">
        <w:rPr>
          <w:rFonts w:ascii="Times New Roman" w:eastAsia="Times New Roman" w:hAnsi="Times New Roman" w:cs="Times New Roman"/>
          <w:b/>
          <w:bCs/>
          <w:color w:val="000000"/>
          <w:sz w:val="24"/>
          <w:szCs w:val="24"/>
        </w:rPr>
        <w:t>Zoom</w:t>
      </w:r>
      <w:proofErr w:type="spellEnd"/>
      <w:r w:rsidRPr="00601C83">
        <w:rPr>
          <w:rFonts w:ascii="Times New Roman" w:eastAsia="Times New Roman" w:hAnsi="Times New Roman" w:cs="Times New Roman"/>
          <w:b/>
          <w:bCs/>
          <w:color w:val="000000"/>
          <w:sz w:val="24"/>
          <w:szCs w:val="24"/>
        </w:rPr>
        <w:t xml:space="preserve"> kont</w:t>
      </w:r>
      <w:r>
        <w:rPr>
          <w:rFonts w:ascii="Times New Roman" w:eastAsia="Times New Roman" w:hAnsi="Times New Roman" w:cs="Times New Roman"/>
          <w:b/>
          <w:bCs/>
          <w:color w:val="000000"/>
          <w:sz w:val="24"/>
          <w:szCs w:val="24"/>
        </w:rPr>
        <w:t xml:space="preserve">s </w:t>
      </w:r>
      <w:r w:rsidRPr="00601C83">
        <w:rPr>
          <w:rFonts w:ascii="Times New Roman" w:eastAsia="Times New Roman" w:hAnsi="Times New Roman" w:cs="Times New Roman"/>
          <w:color w:val="000000"/>
          <w:sz w:val="24"/>
          <w:szCs w:val="24"/>
        </w:rPr>
        <w:t xml:space="preserve">– vienošanās par </w:t>
      </w:r>
      <w:r>
        <w:rPr>
          <w:rFonts w:ascii="Times New Roman" w:eastAsia="Times New Roman" w:hAnsi="Times New Roman" w:cs="Times New Roman"/>
          <w:color w:val="000000"/>
          <w:sz w:val="24"/>
          <w:szCs w:val="24"/>
        </w:rPr>
        <w:t>maksas konta</w:t>
      </w:r>
      <w:r w:rsidRPr="00601C8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nepagarināšanu</w:t>
      </w:r>
      <w:r w:rsidR="00725133">
        <w:rPr>
          <w:rFonts w:ascii="Times New Roman" w:eastAsia="Times New Roman" w:hAnsi="Times New Roman" w:cs="Times New Roman"/>
          <w:color w:val="000000"/>
          <w:sz w:val="24"/>
          <w:szCs w:val="24"/>
        </w:rPr>
        <w:t>, pamatojoties uz finansiāliem apsvērumiem</w:t>
      </w:r>
      <w:r w:rsidRPr="00601C83">
        <w:rPr>
          <w:rFonts w:ascii="Times New Roman" w:eastAsia="Times New Roman" w:hAnsi="Times New Roman" w:cs="Times New Roman"/>
          <w:color w:val="000000"/>
          <w:sz w:val="24"/>
          <w:szCs w:val="24"/>
        </w:rPr>
        <w:t>.</w:t>
      </w:r>
    </w:p>
    <w:p w14:paraId="7C8FB966" w14:textId="77777777" w:rsidR="00601C83" w:rsidRPr="00601C83" w:rsidRDefault="00601C83" w:rsidP="00601C83">
      <w:pPr>
        <w:pStyle w:val="ListParagraph"/>
        <w:pBdr>
          <w:top w:val="nil"/>
          <w:left w:val="nil"/>
          <w:bottom w:val="nil"/>
          <w:right w:val="nil"/>
          <w:between w:val="nil"/>
        </w:pBdr>
        <w:spacing w:after="0"/>
        <w:ind w:left="360"/>
        <w:jc w:val="both"/>
        <w:rPr>
          <w:rFonts w:ascii="Times New Roman" w:eastAsia="Times New Roman" w:hAnsi="Times New Roman" w:cs="Times New Roman"/>
          <w:color w:val="000000"/>
          <w:sz w:val="24"/>
          <w:szCs w:val="24"/>
        </w:rPr>
      </w:pPr>
    </w:p>
    <w:p w14:paraId="20C0C5A9" w14:textId="2B51FDC6" w:rsidR="0084211C" w:rsidRDefault="0084211C" w:rsidP="0084211C">
      <w:pPr>
        <w:pStyle w:val="ListParagraph"/>
        <w:numPr>
          <w:ilvl w:val="0"/>
          <w:numId w:val="2"/>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sidRPr="00601C83">
        <w:rPr>
          <w:rFonts w:ascii="Times New Roman" w:eastAsia="Times New Roman" w:hAnsi="Times New Roman" w:cs="Times New Roman"/>
          <w:b/>
          <w:bCs/>
          <w:color w:val="000000"/>
          <w:sz w:val="24"/>
          <w:szCs w:val="24"/>
        </w:rPr>
        <w:t>Plānotie jautājumi janvārī</w:t>
      </w:r>
      <w:r>
        <w:rPr>
          <w:rFonts w:ascii="Times New Roman" w:eastAsia="Times New Roman" w:hAnsi="Times New Roman" w:cs="Times New Roman"/>
          <w:color w:val="000000"/>
          <w:sz w:val="24"/>
          <w:szCs w:val="24"/>
        </w:rPr>
        <w:t xml:space="preserve"> – sertifikācijas komisijas pārvēlēšana; biedru pasākums par mākslas terapeitu profesiju un prakses plānošanu, pateicība sertifikācijas/ ētikas komisiju dalībniekiem</w:t>
      </w:r>
      <w:r w:rsidR="00800C25">
        <w:rPr>
          <w:rFonts w:ascii="Times New Roman" w:eastAsia="Times New Roman" w:hAnsi="Times New Roman" w:cs="Times New Roman"/>
          <w:color w:val="000000"/>
          <w:sz w:val="24"/>
          <w:szCs w:val="24"/>
        </w:rPr>
        <w:t>, medicīniskās tehn</w:t>
      </w:r>
      <w:r w:rsidR="00D659CB">
        <w:rPr>
          <w:rFonts w:ascii="Times New Roman" w:eastAsia="Times New Roman" w:hAnsi="Times New Roman" w:cs="Times New Roman"/>
          <w:color w:val="000000"/>
          <w:sz w:val="24"/>
          <w:szCs w:val="24"/>
        </w:rPr>
        <w:t>o</w:t>
      </w:r>
      <w:r w:rsidR="00800C25">
        <w:rPr>
          <w:rFonts w:ascii="Times New Roman" w:eastAsia="Times New Roman" w:hAnsi="Times New Roman" w:cs="Times New Roman"/>
          <w:color w:val="000000"/>
          <w:sz w:val="24"/>
          <w:szCs w:val="24"/>
        </w:rPr>
        <w:t>loģijas.</w:t>
      </w:r>
    </w:p>
    <w:p w14:paraId="5CBD5EEA" w14:textId="1E6BB94A" w:rsidR="0084211C" w:rsidRDefault="0084211C" w:rsidP="0084211C">
      <w:pPr>
        <w:pStyle w:val="ListParagraph"/>
        <w:pBdr>
          <w:top w:val="nil"/>
          <w:left w:val="nil"/>
          <w:bottom w:val="nil"/>
          <w:right w:val="nil"/>
          <w:between w:val="nil"/>
        </w:pBdr>
        <w:spacing w:after="0"/>
        <w:ind w:left="360"/>
        <w:jc w:val="both"/>
        <w:rPr>
          <w:rFonts w:ascii="Times New Roman" w:eastAsia="Times New Roman" w:hAnsi="Times New Roman" w:cs="Times New Roman"/>
          <w:color w:val="000000"/>
          <w:sz w:val="24"/>
          <w:szCs w:val="24"/>
        </w:rPr>
      </w:pPr>
    </w:p>
    <w:p w14:paraId="5F5B46D4" w14:textId="77777777" w:rsidR="006249FB" w:rsidRPr="006249FB" w:rsidRDefault="006249FB" w:rsidP="006249FB">
      <w:pPr>
        <w:pBdr>
          <w:top w:val="nil"/>
          <w:left w:val="nil"/>
          <w:bottom w:val="nil"/>
          <w:right w:val="nil"/>
          <w:between w:val="nil"/>
        </w:pBdr>
        <w:spacing w:after="0"/>
        <w:jc w:val="both"/>
        <w:rPr>
          <w:rFonts w:ascii="Times New Roman" w:eastAsia="Times New Roman" w:hAnsi="Times New Roman" w:cs="Times New Roman"/>
          <w:color w:val="000000"/>
          <w:sz w:val="24"/>
          <w:szCs w:val="24"/>
        </w:rPr>
      </w:pPr>
    </w:p>
    <w:p w14:paraId="00000036" w14:textId="73150B5C" w:rsidR="002F649C" w:rsidRDefault="003F73CF">
      <w:pPr>
        <w:pBdr>
          <w:top w:val="nil"/>
          <w:left w:val="nil"/>
          <w:bottom w:val="nil"/>
          <w:right w:val="nil"/>
          <w:between w:val="nil"/>
        </w:pBdr>
        <w:spacing w:after="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Nākamā valdes sēde:  </w:t>
      </w:r>
      <w:r w:rsidR="00800C25">
        <w:rPr>
          <w:rFonts w:ascii="Times New Roman" w:eastAsia="Times New Roman" w:hAnsi="Times New Roman" w:cs="Times New Roman"/>
          <w:sz w:val="24"/>
          <w:szCs w:val="24"/>
        </w:rPr>
        <w:t>1</w:t>
      </w:r>
      <w:r w:rsidR="00601C83">
        <w:rPr>
          <w:rFonts w:ascii="Times New Roman" w:eastAsia="Times New Roman" w:hAnsi="Times New Roman" w:cs="Times New Roman"/>
          <w:sz w:val="24"/>
          <w:szCs w:val="24"/>
        </w:rPr>
        <w:t>9</w:t>
      </w:r>
      <w:r w:rsidR="00800C25">
        <w:rPr>
          <w:rFonts w:ascii="Times New Roman" w:eastAsia="Times New Roman" w:hAnsi="Times New Roman" w:cs="Times New Roman"/>
          <w:sz w:val="24"/>
          <w:szCs w:val="24"/>
        </w:rPr>
        <w:t>.</w:t>
      </w:r>
      <w:r w:rsidR="00601C83">
        <w:rPr>
          <w:rFonts w:ascii="Times New Roman" w:eastAsia="Times New Roman" w:hAnsi="Times New Roman" w:cs="Times New Roman"/>
          <w:sz w:val="24"/>
          <w:szCs w:val="24"/>
        </w:rPr>
        <w:t>01</w:t>
      </w:r>
      <w:r w:rsidR="00706B2E">
        <w:rPr>
          <w:rFonts w:ascii="Times New Roman" w:eastAsia="Times New Roman" w:hAnsi="Times New Roman" w:cs="Times New Roman"/>
          <w:sz w:val="24"/>
          <w:szCs w:val="24"/>
        </w:rPr>
        <w:t>.</w:t>
      </w:r>
      <w:r w:rsidR="00066952">
        <w:rPr>
          <w:rFonts w:ascii="Times New Roman" w:eastAsia="Times New Roman" w:hAnsi="Times New Roman" w:cs="Times New Roman"/>
          <w:sz w:val="24"/>
          <w:szCs w:val="24"/>
        </w:rPr>
        <w:t>202</w:t>
      </w:r>
      <w:r w:rsidR="00601C83">
        <w:rPr>
          <w:rFonts w:ascii="Times New Roman" w:eastAsia="Times New Roman" w:hAnsi="Times New Roman" w:cs="Times New Roman"/>
          <w:sz w:val="24"/>
          <w:szCs w:val="24"/>
        </w:rPr>
        <w:t>6</w:t>
      </w:r>
      <w:r w:rsidR="00066952">
        <w:rPr>
          <w:rFonts w:ascii="Times New Roman" w:eastAsia="Times New Roman" w:hAnsi="Times New Roman" w:cs="Times New Roman"/>
          <w:sz w:val="24"/>
          <w:szCs w:val="24"/>
        </w:rPr>
        <w:t xml:space="preserve"> pl.</w:t>
      </w:r>
      <w:r w:rsidR="00383B86">
        <w:rPr>
          <w:rFonts w:ascii="Times New Roman" w:eastAsia="Times New Roman" w:hAnsi="Times New Roman" w:cs="Times New Roman"/>
          <w:sz w:val="24"/>
          <w:szCs w:val="24"/>
        </w:rPr>
        <w:t>1</w:t>
      </w:r>
      <w:r w:rsidR="00601C83">
        <w:rPr>
          <w:rFonts w:ascii="Times New Roman" w:eastAsia="Times New Roman" w:hAnsi="Times New Roman" w:cs="Times New Roman"/>
          <w:sz w:val="24"/>
          <w:szCs w:val="24"/>
        </w:rPr>
        <w:t>8</w:t>
      </w:r>
      <w:r w:rsidR="00383B86">
        <w:rPr>
          <w:rFonts w:ascii="Times New Roman" w:eastAsia="Times New Roman" w:hAnsi="Times New Roman" w:cs="Times New Roman"/>
          <w:sz w:val="24"/>
          <w:szCs w:val="24"/>
        </w:rPr>
        <w:t>:</w:t>
      </w:r>
      <w:r w:rsidR="00800C25">
        <w:rPr>
          <w:rFonts w:ascii="Times New Roman" w:eastAsia="Times New Roman" w:hAnsi="Times New Roman" w:cs="Times New Roman"/>
          <w:sz w:val="24"/>
          <w:szCs w:val="24"/>
        </w:rPr>
        <w:t>0</w:t>
      </w:r>
      <w:r w:rsidR="00383B86">
        <w:rPr>
          <w:rFonts w:ascii="Times New Roman" w:eastAsia="Times New Roman" w:hAnsi="Times New Roman" w:cs="Times New Roman"/>
          <w:sz w:val="24"/>
          <w:szCs w:val="24"/>
        </w:rPr>
        <w:t>0</w:t>
      </w:r>
      <w:r w:rsidR="00A62F23">
        <w:rPr>
          <w:rFonts w:ascii="Times New Roman" w:eastAsia="Times New Roman" w:hAnsi="Times New Roman" w:cs="Times New Roman"/>
          <w:sz w:val="24"/>
          <w:szCs w:val="24"/>
        </w:rPr>
        <w:t xml:space="preserve"> </w:t>
      </w:r>
      <w:proofErr w:type="spellStart"/>
      <w:r w:rsidR="00A62F23">
        <w:rPr>
          <w:rFonts w:ascii="Times New Roman" w:eastAsia="Times New Roman" w:hAnsi="Times New Roman" w:cs="Times New Roman"/>
          <w:sz w:val="24"/>
          <w:szCs w:val="24"/>
        </w:rPr>
        <w:t>zoom</w:t>
      </w:r>
      <w:proofErr w:type="spellEnd"/>
    </w:p>
    <w:p w14:paraId="00000037" w14:textId="602D12E4" w:rsidR="002F649C" w:rsidRDefault="003F73C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Sēdes vadītājs: </w:t>
      </w:r>
      <w:r w:rsidR="00CF4024">
        <w:rPr>
          <w:rFonts w:ascii="Times New Roman" w:eastAsia="Times New Roman" w:hAnsi="Times New Roman" w:cs="Times New Roman"/>
          <w:sz w:val="24"/>
          <w:szCs w:val="24"/>
        </w:rPr>
        <w:t>I.</w:t>
      </w:r>
      <w:r w:rsidR="00FE2091">
        <w:rPr>
          <w:rFonts w:ascii="Times New Roman" w:eastAsia="Times New Roman" w:hAnsi="Times New Roman" w:cs="Times New Roman"/>
          <w:sz w:val="24"/>
          <w:szCs w:val="24"/>
        </w:rPr>
        <w:t xml:space="preserve"> </w:t>
      </w:r>
      <w:proofErr w:type="spellStart"/>
      <w:r w:rsidR="00066952">
        <w:rPr>
          <w:rFonts w:ascii="Times New Roman" w:eastAsia="Times New Roman" w:hAnsi="Times New Roman" w:cs="Times New Roman"/>
          <w:sz w:val="24"/>
          <w:szCs w:val="24"/>
        </w:rPr>
        <w:t>Dreifelde</w:t>
      </w:r>
      <w:proofErr w:type="spellEnd"/>
    </w:p>
    <w:p w14:paraId="0000003A" w14:textId="081C5807" w:rsidR="002F649C" w:rsidRDefault="003F73CF" w:rsidP="00801CE1">
      <w:pPr>
        <w:jc w:val="both"/>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t>Sēdes protokoliste:</w:t>
      </w:r>
      <w:r>
        <w:rPr>
          <w:rFonts w:ascii="Times New Roman" w:eastAsia="Times New Roman" w:hAnsi="Times New Roman" w:cs="Times New Roman"/>
          <w:sz w:val="24"/>
          <w:szCs w:val="24"/>
        </w:rPr>
        <w:t xml:space="preserve"> </w:t>
      </w:r>
      <w:r w:rsidR="00CF4024">
        <w:rPr>
          <w:rFonts w:ascii="Times New Roman" w:eastAsia="Times New Roman" w:hAnsi="Times New Roman" w:cs="Times New Roman"/>
          <w:sz w:val="24"/>
          <w:szCs w:val="24"/>
        </w:rPr>
        <w:t>M. Sprūdža</w:t>
      </w:r>
    </w:p>
    <w:sectPr w:rsidR="002F649C" w:rsidSect="000422C5">
      <w:headerReference w:type="default" r:id="rId9"/>
      <w:pgSz w:w="11906" w:h="16838"/>
      <w:pgMar w:top="1418" w:right="1133" w:bottom="1440" w:left="1800"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8CDA71" w14:textId="77777777" w:rsidR="00617308" w:rsidRDefault="00617308" w:rsidP="0012315B">
      <w:pPr>
        <w:spacing w:after="0" w:line="240" w:lineRule="auto"/>
      </w:pPr>
      <w:r>
        <w:separator/>
      </w:r>
    </w:p>
  </w:endnote>
  <w:endnote w:type="continuationSeparator" w:id="0">
    <w:p w14:paraId="1BF1F1BC" w14:textId="77777777" w:rsidR="00617308" w:rsidRDefault="00617308" w:rsidP="001231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Liberation Sans">
    <w:altName w:val="Times New Roman"/>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Georgia">
    <w:panose1 w:val="02040502050405020303"/>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A6C5DB" w14:textId="77777777" w:rsidR="00617308" w:rsidRDefault="00617308" w:rsidP="0012315B">
      <w:pPr>
        <w:spacing w:after="0" w:line="240" w:lineRule="auto"/>
      </w:pPr>
      <w:r>
        <w:separator/>
      </w:r>
    </w:p>
  </w:footnote>
  <w:footnote w:type="continuationSeparator" w:id="0">
    <w:p w14:paraId="79BC3AA4" w14:textId="77777777" w:rsidR="00617308" w:rsidRDefault="00617308" w:rsidP="001231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C1E70" w14:textId="77BDDF10" w:rsidR="0012315B" w:rsidRDefault="0012315B">
    <w:pPr>
      <w:pStyle w:val="Header"/>
    </w:pPr>
    <w:r>
      <w:rPr>
        <w:noProof/>
      </w:rPr>
      <w:drawing>
        <wp:anchor distT="0" distB="0" distL="114300" distR="114300" simplePos="0" relativeHeight="251658240" behindDoc="1" locked="0" layoutInCell="1" allowOverlap="1" wp14:anchorId="2EA98722" wp14:editId="3C545BC5">
          <wp:simplePos x="0" y="0"/>
          <wp:positionH relativeFrom="column">
            <wp:posOffset>-962025</wp:posOffset>
          </wp:positionH>
          <wp:positionV relativeFrom="paragraph">
            <wp:posOffset>137160</wp:posOffset>
          </wp:positionV>
          <wp:extent cx="1164800" cy="1153267"/>
          <wp:effectExtent l="0" t="0" r="0" b="889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800" cy="1153267"/>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E73B25"/>
    <w:multiLevelType w:val="multilevel"/>
    <w:tmpl w:val="200E28BC"/>
    <w:lvl w:ilvl="0">
      <w:start w:val="2"/>
      <w:numFmt w:val="decimal"/>
      <w:lvlText w:val="%1."/>
      <w:lvlJc w:val="left"/>
      <w:pPr>
        <w:ind w:left="360" w:hanging="360"/>
      </w:pPr>
      <w:rPr>
        <w:rFonts w:hint="default"/>
      </w:rPr>
    </w:lvl>
    <w:lvl w:ilvl="1">
      <w:start w:val="1"/>
      <w:numFmt w:val="decimal"/>
      <w:lvlText w:val="%1.%2."/>
      <w:lvlJc w:val="left"/>
      <w:pPr>
        <w:tabs>
          <w:tab w:val="num" w:pos="397"/>
        </w:tabs>
        <w:ind w:left="907" w:hanging="510"/>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595B300D"/>
    <w:multiLevelType w:val="multilevel"/>
    <w:tmpl w:val="0426001F"/>
    <w:lvl w:ilvl="0">
      <w:start w:val="1"/>
      <w:numFmt w:val="decimal"/>
      <w:lvlText w:val="%1."/>
      <w:lvlJc w:val="left"/>
      <w:pPr>
        <w:ind w:left="360" w:hanging="360"/>
      </w:pPr>
      <w:rPr>
        <w:b/>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9B07048"/>
    <w:multiLevelType w:val="hybridMultilevel"/>
    <w:tmpl w:val="B2D4264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6F5610AE"/>
    <w:multiLevelType w:val="multilevel"/>
    <w:tmpl w:val="462C7DBA"/>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23437844">
    <w:abstractNumId w:val="3"/>
  </w:num>
  <w:num w:numId="2" w16cid:durableId="1386445196">
    <w:abstractNumId w:val="1"/>
  </w:num>
  <w:num w:numId="3" w16cid:durableId="1804689705">
    <w:abstractNumId w:val="0"/>
  </w:num>
  <w:num w:numId="4" w16cid:durableId="4391116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68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649C"/>
    <w:rsid w:val="000046D9"/>
    <w:rsid w:val="0000706E"/>
    <w:rsid w:val="0001446E"/>
    <w:rsid w:val="000422C5"/>
    <w:rsid w:val="00047A54"/>
    <w:rsid w:val="00066952"/>
    <w:rsid w:val="00066EF0"/>
    <w:rsid w:val="00071053"/>
    <w:rsid w:val="00087047"/>
    <w:rsid w:val="0008755D"/>
    <w:rsid w:val="000A6A33"/>
    <w:rsid w:val="000C5FAC"/>
    <w:rsid w:val="000D2DAC"/>
    <w:rsid w:val="000F7C0C"/>
    <w:rsid w:val="00101687"/>
    <w:rsid w:val="001056A3"/>
    <w:rsid w:val="001070FE"/>
    <w:rsid w:val="00111D31"/>
    <w:rsid w:val="0012283F"/>
    <w:rsid w:val="0012315B"/>
    <w:rsid w:val="00125F05"/>
    <w:rsid w:val="00133C2E"/>
    <w:rsid w:val="001436B6"/>
    <w:rsid w:val="001558B1"/>
    <w:rsid w:val="0016293E"/>
    <w:rsid w:val="0017037B"/>
    <w:rsid w:val="00173493"/>
    <w:rsid w:val="00185D71"/>
    <w:rsid w:val="0018634C"/>
    <w:rsid w:val="00197571"/>
    <w:rsid w:val="001A31F1"/>
    <w:rsid w:val="001A6F5E"/>
    <w:rsid w:val="001B60B2"/>
    <w:rsid w:val="001D45D9"/>
    <w:rsid w:val="001D5283"/>
    <w:rsid w:val="001D7F78"/>
    <w:rsid w:val="001E1F87"/>
    <w:rsid w:val="001F2CA2"/>
    <w:rsid w:val="00201F30"/>
    <w:rsid w:val="00214477"/>
    <w:rsid w:val="00222F71"/>
    <w:rsid w:val="00231AA0"/>
    <w:rsid w:val="002344EC"/>
    <w:rsid w:val="002344FE"/>
    <w:rsid w:val="00252BEC"/>
    <w:rsid w:val="002539AB"/>
    <w:rsid w:val="00271F08"/>
    <w:rsid w:val="00280F9D"/>
    <w:rsid w:val="00286637"/>
    <w:rsid w:val="00290437"/>
    <w:rsid w:val="002A5910"/>
    <w:rsid w:val="002A7EE7"/>
    <w:rsid w:val="002B63EA"/>
    <w:rsid w:val="002B673A"/>
    <w:rsid w:val="002C03A3"/>
    <w:rsid w:val="002C55E3"/>
    <w:rsid w:val="002D0B82"/>
    <w:rsid w:val="002D637D"/>
    <w:rsid w:val="002E6C04"/>
    <w:rsid w:val="002F0B0A"/>
    <w:rsid w:val="002F252C"/>
    <w:rsid w:val="002F649C"/>
    <w:rsid w:val="00305BA1"/>
    <w:rsid w:val="003225E0"/>
    <w:rsid w:val="00327A0B"/>
    <w:rsid w:val="00334360"/>
    <w:rsid w:val="0033457D"/>
    <w:rsid w:val="0034027D"/>
    <w:rsid w:val="00347B25"/>
    <w:rsid w:val="00353F56"/>
    <w:rsid w:val="00355952"/>
    <w:rsid w:val="0038232C"/>
    <w:rsid w:val="0038282A"/>
    <w:rsid w:val="00383B86"/>
    <w:rsid w:val="00397291"/>
    <w:rsid w:val="003973FE"/>
    <w:rsid w:val="003A1D98"/>
    <w:rsid w:val="003A7E10"/>
    <w:rsid w:val="003B242A"/>
    <w:rsid w:val="003B51FC"/>
    <w:rsid w:val="003F23EC"/>
    <w:rsid w:val="003F56B4"/>
    <w:rsid w:val="003F73CF"/>
    <w:rsid w:val="003F747D"/>
    <w:rsid w:val="003F790F"/>
    <w:rsid w:val="00410487"/>
    <w:rsid w:val="00417598"/>
    <w:rsid w:val="0043127D"/>
    <w:rsid w:val="00432266"/>
    <w:rsid w:val="00475D6E"/>
    <w:rsid w:val="00484B90"/>
    <w:rsid w:val="00491A86"/>
    <w:rsid w:val="004A7035"/>
    <w:rsid w:val="004A7BA7"/>
    <w:rsid w:val="004B763B"/>
    <w:rsid w:val="004C1F42"/>
    <w:rsid w:val="004D4662"/>
    <w:rsid w:val="004E3E01"/>
    <w:rsid w:val="004F77F3"/>
    <w:rsid w:val="005206C9"/>
    <w:rsid w:val="005314EE"/>
    <w:rsid w:val="00532B58"/>
    <w:rsid w:val="005555A4"/>
    <w:rsid w:val="005715AD"/>
    <w:rsid w:val="00574142"/>
    <w:rsid w:val="00580495"/>
    <w:rsid w:val="00580D5C"/>
    <w:rsid w:val="005878E5"/>
    <w:rsid w:val="005A2823"/>
    <w:rsid w:val="005A3A0C"/>
    <w:rsid w:val="005A62B8"/>
    <w:rsid w:val="005B0509"/>
    <w:rsid w:val="005B30A2"/>
    <w:rsid w:val="005B3D64"/>
    <w:rsid w:val="005B6372"/>
    <w:rsid w:val="005E293B"/>
    <w:rsid w:val="00601C83"/>
    <w:rsid w:val="00607257"/>
    <w:rsid w:val="00617308"/>
    <w:rsid w:val="00617FC6"/>
    <w:rsid w:val="006249FB"/>
    <w:rsid w:val="006359BB"/>
    <w:rsid w:val="00635BCC"/>
    <w:rsid w:val="00641983"/>
    <w:rsid w:val="006530C5"/>
    <w:rsid w:val="00663323"/>
    <w:rsid w:val="006673A8"/>
    <w:rsid w:val="006809D7"/>
    <w:rsid w:val="00683193"/>
    <w:rsid w:val="00683C23"/>
    <w:rsid w:val="00695CC4"/>
    <w:rsid w:val="006A32EA"/>
    <w:rsid w:val="006B7B07"/>
    <w:rsid w:val="006D4E83"/>
    <w:rsid w:val="00701F3E"/>
    <w:rsid w:val="00706B2E"/>
    <w:rsid w:val="007100AE"/>
    <w:rsid w:val="00725133"/>
    <w:rsid w:val="007309B4"/>
    <w:rsid w:val="00730BA8"/>
    <w:rsid w:val="0073560A"/>
    <w:rsid w:val="007442C0"/>
    <w:rsid w:val="0076090B"/>
    <w:rsid w:val="00793C7D"/>
    <w:rsid w:val="00795EC1"/>
    <w:rsid w:val="007A0CB8"/>
    <w:rsid w:val="007C1C85"/>
    <w:rsid w:val="007D0685"/>
    <w:rsid w:val="007E3F57"/>
    <w:rsid w:val="007E47B7"/>
    <w:rsid w:val="007F37BA"/>
    <w:rsid w:val="00800C25"/>
    <w:rsid w:val="00801CE1"/>
    <w:rsid w:val="00814B73"/>
    <w:rsid w:val="00823041"/>
    <w:rsid w:val="00823B3E"/>
    <w:rsid w:val="008250FD"/>
    <w:rsid w:val="0083062B"/>
    <w:rsid w:val="0084211C"/>
    <w:rsid w:val="008559E6"/>
    <w:rsid w:val="00855E37"/>
    <w:rsid w:val="00857C89"/>
    <w:rsid w:val="00860C94"/>
    <w:rsid w:val="00866588"/>
    <w:rsid w:val="00871DB9"/>
    <w:rsid w:val="008762C6"/>
    <w:rsid w:val="00877042"/>
    <w:rsid w:val="0088225C"/>
    <w:rsid w:val="00884B5A"/>
    <w:rsid w:val="00884C67"/>
    <w:rsid w:val="00895F98"/>
    <w:rsid w:val="008B4385"/>
    <w:rsid w:val="008C3498"/>
    <w:rsid w:val="008C4A4C"/>
    <w:rsid w:val="008C6847"/>
    <w:rsid w:val="008D0536"/>
    <w:rsid w:val="009024E9"/>
    <w:rsid w:val="009147A8"/>
    <w:rsid w:val="009220E6"/>
    <w:rsid w:val="00922FB1"/>
    <w:rsid w:val="0093292C"/>
    <w:rsid w:val="00936964"/>
    <w:rsid w:val="009426A7"/>
    <w:rsid w:val="0094360B"/>
    <w:rsid w:val="00951529"/>
    <w:rsid w:val="00962EF2"/>
    <w:rsid w:val="00964657"/>
    <w:rsid w:val="009662A1"/>
    <w:rsid w:val="009710E7"/>
    <w:rsid w:val="00973A2A"/>
    <w:rsid w:val="00987C8F"/>
    <w:rsid w:val="00991233"/>
    <w:rsid w:val="009D359D"/>
    <w:rsid w:val="009D53B6"/>
    <w:rsid w:val="009E10FF"/>
    <w:rsid w:val="009E4F80"/>
    <w:rsid w:val="00A07807"/>
    <w:rsid w:val="00A21AFE"/>
    <w:rsid w:val="00A2669A"/>
    <w:rsid w:val="00A436DB"/>
    <w:rsid w:val="00A51A62"/>
    <w:rsid w:val="00A629BF"/>
    <w:rsid w:val="00A62F23"/>
    <w:rsid w:val="00A73767"/>
    <w:rsid w:val="00A74535"/>
    <w:rsid w:val="00A85A6A"/>
    <w:rsid w:val="00A95D6D"/>
    <w:rsid w:val="00AB45F6"/>
    <w:rsid w:val="00AB7312"/>
    <w:rsid w:val="00AC2CFE"/>
    <w:rsid w:val="00AC5DEC"/>
    <w:rsid w:val="00AC6E82"/>
    <w:rsid w:val="00AD1FF0"/>
    <w:rsid w:val="00AD4844"/>
    <w:rsid w:val="00AE04BF"/>
    <w:rsid w:val="00B00F93"/>
    <w:rsid w:val="00B03665"/>
    <w:rsid w:val="00B07FB9"/>
    <w:rsid w:val="00B23A6A"/>
    <w:rsid w:val="00B25CD0"/>
    <w:rsid w:val="00B26775"/>
    <w:rsid w:val="00B32C34"/>
    <w:rsid w:val="00B35405"/>
    <w:rsid w:val="00B41608"/>
    <w:rsid w:val="00B47F77"/>
    <w:rsid w:val="00B810EA"/>
    <w:rsid w:val="00B867F3"/>
    <w:rsid w:val="00BA3819"/>
    <w:rsid w:val="00BB45B6"/>
    <w:rsid w:val="00BB621A"/>
    <w:rsid w:val="00BD0D88"/>
    <w:rsid w:val="00BE3E50"/>
    <w:rsid w:val="00BE4513"/>
    <w:rsid w:val="00BE7ED2"/>
    <w:rsid w:val="00BF10E5"/>
    <w:rsid w:val="00C26CA8"/>
    <w:rsid w:val="00C27731"/>
    <w:rsid w:val="00C44EF0"/>
    <w:rsid w:val="00C50C4E"/>
    <w:rsid w:val="00C74638"/>
    <w:rsid w:val="00C9105F"/>
    <w:rsid w:val="00C95FA4"/>
    <w:rsid w:val="00CA2273"/>
    <w:rsid w:val="00CA75E6"/>
    <w:rsid w:val="00CB2739"/>
    <w:rsid w:val="00CC2E3B"/>
    <w:rsid w:val="00CD6DAC"/>
    <w:rsid w:val="00CE54F8"/>
    <w:rsid w:val="00CF1AB8"/>
    <w:rsid w:val="00CF4024"/>
    <w:rsid w:val="00D1189B"/>
    <w:rsid w:val="00D2141E"/>
    <w:rsid w:val="00D2501E"/>
    <w:rsid w:val="00D25B39"/>
    <w:rsid w:val="00D319B1"/>
    <w:rsid w:val="00D322E2"/>
    <w:rsid w:val="00D34315"/>
    <w:rsid w:val="00D35148"/>
    <w:rsid w:val="00D357C1"/>
    <w:rsid w:val="00D35F35"/>
    <w:rsid w:val="00D64055"/>
    <w:rsid w:val="00D64230"/>
    <w:rsid w:val="00D659CB"/>
    <w:rsid w:val="00D76A74"/>
    <w:rsid w:val="00D83C56"/>
    <w:rsid w:val="00D8612A"/>
    <w:rsid w:val="00D97D30"/>
    <w:rsid w:val="00DB352C"/>
    <w:rsid w:val="00DD44C7"/>
    <w:rsid w:val="00DE41AB"/>
    <w:rsid w:val="00E2375E"/>
    <w:rsid w:val="00E25AE2"/>
    <w:rsid w:val="00E27996"/>
    <w:rsid w:val="00E41B23"/>
    <w:rsid w:val="00E4412F"/>
    <w:rsid w:val="00E569D6"/>
    <w:rsid w:val="00E7468B"/>
    <w:rsid w:val="00E80388"/>
    <w:rsid w:val="00E93211"/>
    <w:rsid w:val="00E939BE"/>
    <w:rsid w:val="00EB66E9"/>
    <w:rsid w:val="00ED3C1E"/>
    <w:rsid w:val="00EE12CE"/>
    <w:rsid w:val="00EE1C2B"/>
    <w:rsid w:val="00EE6D12"/>
    <w:rsid w:val="00F11A8A"/>
    <w:rsid w:val="00F236A0"/>
    <w:rsid w:val="00F47993"/>
    <w:rsid w:val="00F52249"/>
    <w:rsid w:val="00F54030"/>
    <w:rsid w:val="00F6763C"/>
    <w:rsid w:val="00F71562"/>
    <w:rsid w:val="00F8047E"/>
    <w:rsid w:val="00F81880"/>
    <w:rsid w:val="00F84EA0"/>
    <w:rsid w:val="00FA70C9"/>
    <w:rsid w:val="00FC1D27"/>
    <w:rsid w:val="00FC2983"/>
    <w:rsid w:val="00FC3D82"/>
    <w:rsid w:val="00FC6A89"/>
    <w:rsid w:val="00FD0C2A"/>
    <w:rsid w:val="00FD1DAA"/>
    <w:rsid w:val="00FD58DB"/>
    <w:rsid w:val="00FE209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76F9AB"/>
  <w15:docId w15:val="{1D28DE06-C1FF-4649-971E-33E092BBB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CFB"/>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12CFB"/>
    <w:pPr>
      <w:spacing w:after="0" w:line="240" w:lineRule="auto"/>
    </w:pPr>
    <w:rPr>
      <w:sz w:val="56"/>
      <w:szCs w:val="56"/>
    </w:rPr>
  </w:style>
  <w:style w:type="character" w:customStyle="1" w:styleId="TitleChar">
    <w:name w:val="Title Char"/>
    <w:basedOn w:val="DefaultParagraphFont"/>
    <w:link w:val="Title"/>
    <w:qFormat/>
    <w:rsid w:val="00A12CFB"/>
    <w:rPr>
      <w:rFonts w:ascii="Calibri" w:eastAsia="Calibri" w:hAnsi="Calibri" w:cs="Calibri"/>
      <w:sz w:val="56"/>
      <w:szCs w:val="56"/>
      <w:lang w:eastAsia="lv-LV"/>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styleId="ListParagraph">
    <w:name w:val="List Paragraph"/>
    <w:basedOn w:val="Normal"/>
    <w:uiPriority w:val="34"/>
    <w:qFormat/>
    <w:rsid w:val="00A12CFB"/>
    <w:pPr>
      <w:ind w:left="720"/>
      <w:contextualSpacing/>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BB6D7C"/>
    <w:rPr>
      <w:color w:val="0563C1" w:themeColor="hyperlink"/>
      <w:u w:val="single"/>
    </w:rPr>
  </w:style>
  <w:style w:type="character" w:customStyle="1" w:styleId="UnresolvedMention1">
    <w:name w:val="Unresolved Mention1"/>
    <w:basedOn w:val="DefaultParagraphFont"/>
    <w:uiPriority w:val="99"/>
    <w:semiHidden/>
    <w:unhideWhenUsed/>
    <w:rsid w:val="00BB6D7C"/>
    <w:rPr>
      <w:color w:val="605E5C"/>
      <w:shd w:val="clear" w:color="auto" w:fill="E1DFDD"/>
    </w:rPr>
  </w:style>
  <w:style w:type="paragraph" w:styleId="Header">
    <w:name w:val="header"/>
    <w:basedOn w:val="Normal"/>
    <w:link w:val="HeaderChar"/>
    <w:uiPriority w:val="99"/>
    <w:unhideWhenUsed/>
    <w:rsid w:val="0012315B"/>
    <w:pPr>
      <w:tabs>
        <w:tab w:val="center" w:pos="4153"/>
        <w:tab w:val="right" w:pos="8306"/>
      </w:tabs>
      <w:spacing w:after="0" w:line="240" w:lineRule="auto"/>
    </w:pPr>
  </w:style>
  <w:style w:type="character" w:customStyle="1" w:styleId="HeaderChar">
    <w:name w:val="Header Char"/>
    <w:basedOn w:val="DefaultParagraphFont"/>
    <w:link w:val="Header"/>
    <w:uiPriority w:val="99"/>
    <w:rsid w:val="0012315B"/>
  </w:style>
  <w:style w:type="paragraph" w:styleId="Footer">
    <w:name w:val="footer"/>
    <w:basedOn w:val="Normal"/>
    <w:link w:val="FooterChar"/>
    <w:uiPriority w:val="99"/>
    <w:unhideWhenUsed/>
    <w:rsid w:val="0012315B"/>
    <w:pPr>
      <w:tabs>
        <w:tab w:val="center" w:pos="4153"/>
        <w:tab w:val="right" w:pos="8306"/>
      </w:tabs>
      <w:spacing w:after="0" w:line="240" w:lineRule="auto"/>
    </w:pPr>
  </w:style>
  <w:style w:type="character" w:customStyle="1" w:styleId="FooterChar">
    <w:name w:val="Footer Char"/>
    <w:basedOn w:val="DefaultParagraphFont"/>
    <w:link w:val="Footer"/>
    <w:uiPriority w:val="99"/>
    <w:rsid w:val="0012315B"/>
  </w:style>
  <w:style w:type="character" w:styleId="UnresolvedMention">
    <w:name w:val="Unresolved Mention"/>
    <w:basedOn w:val="DefaultParagraphFont"/>
    <w:uiPriority w:val="99"/>
    <w:semiHidden/>
    <w:unhideWhenUsed/>
    <w:rsid w:val="00D642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ZLBrZSJGrhNE5PTBzTdGvtIm1Q==">CgMxLjAyCGguZ2pkZ3hzOAByITFHbkJMMVNJRHZ4QWtJOGJyNVpaeDI5eHRqc2NPYXI4UA==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75FEB3E-D1F1-47C2-83FF-B7831B4A91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1394</TotalTime>
  <Pages>2</Pages>
  <Words>2237</Words>
  <Characters>1276</Characters>
  <Application>Microsoft Office Word</Application>
  <DocSecurity>0</DocSecurity>
  <Lines>10</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Santa Zaula</dc:creator>
  <cp:lastModifiedBy>Meitenes</cp:lastModifiedBy>
  <cp:revision>3</cp:revision>
  <dcterms:created xsi:type="dcterms:W3CDTF">2025-12-16T10:10:00Z</dcterms:created>
  <dcterms:modified xsi:type="dcterms:W3CDTF">2025-12-17T09:23:00Z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